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70C7" w14:textId="1B68C647" w:rsidR="004416DE" w:rsidRDefault="004416DE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Partyvorbereitungen</w:t>
      </w:r>
      <w:proofErr w:type="spellEnd"/>
      <w:r w:rsidR="004763C8">
        <w:t xml:space="preserve"> (Przygotowanie imprezy)</w:t>
      </w:r>
    </w:p>
    <w:p w14:paraId="66141AB5" w14:textId="1D8B4D10" w:rsidR="004416DE" w:rsidRPr="004416DE" w:rsidRDefault="004763C8" w:rsidP="004416DE">
      <w:r>
        <w:t>Przepiszcie słówka i regułę gramatyczną do zeszytu.</w:t>
      </w:r>
    </w:p>
    <w:p w14:paraId="2C516EE4" w14:textId="77777777" w:rsidR="004416DE" w:rsidRPr="004416DE" w:rsidRDefault="004416DE" w:rsidP="004763C8">
      <w:pPr>
        <w:spacing w:after="0" w:line="240" w:lineRule="auto"/>
      </w:pPr>
      <w:r w:rsidRPr="004416DE">
        <w:t xml:space="preserve"> </w:t>
      </w:r>
      <w:r w:rsidRPr="004416DE">
        <w:rPr>
          <w:b/>
          <w:bCs/>
        </w:rPr>
        <w:t xml:space="preserve">Słowniczek </w:t>
      </w:r>
    </w:p>
    <w:p w14:paraId="4B17F233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Besteck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sztućce </w:t>
      </w:r>
    </w:p>
    <w:p w14:paraId="70B37267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Chips,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chipsy </w:t>
      </w:r>
    </w:p>
    <w:p w14:paraId="2F38DE7E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decken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nakrywać </w:t>
      </w:r>
    </w:p>
    <w:p w14:paraId="33BC5207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Dekoration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dekoracja </w:t>
      </w:r>
    </w:p>
    <w:p w14:paraId="5AA3B09B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Partydekoration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ozdoby, gadżety do ozdobienia pokoju (na czas przyjęcia) </w:t>
      </w:r>
    </w:p>
    <w:p w14:paraId="54BB10E2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fertig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gotowy </w:t>
      </w:r>
    </w:p>
    <w:p w14:paraId="2783A17E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Seid </w:t>
      </w:r>
      <w:proofErr w:type="spellStart"/>
      <w:r w:rsidRPr="004416DE">
        <w:rPr>
          <w:b/>
          <w:bCs/>
        </w:rPr>
        <w:t>ihr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fertig</w:t>
      </w:r>
      <w:proofErr w:type="spellEnd"/>
      <w:r w:rsidRPr="004416DE">
        <w:rPr>
          <w:b/>
          <w:bCs/>
        </w:rPr>
        <w:t xml:space="preserve">? </w:t>
      </w:r>
      <w:r w:rsidRPr="004416DE">
        <w:t xml:space="preserve">– Skończyliście? </w:t>
      </w:r>
    </w:p>
    <w:p w14:paraId="7FD72E1E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Gedeck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nakrycia stołowe </w:t>
      </w:r>
    </w:p>
    <w:p w14:paraId="7D1142CF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Kaffeekanne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dzbanek na kawę </w:t>
      </w:r>
    </w:p>
    <w:p w14:paraId="1A3D009A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Kerze,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świeca </w:t>
      </w:r>
    </w:p>
    <w:p w14:paraId="314CE219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längst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od dawna </w:t>
      </w:r>
    </w:p>
    <w:p w14:paraId="6D8A9DDD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Mandarine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mandarynka </w:t>
      </w:r>
    </w:p>
    <w:p w14:paraId="79D71DBE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Menu </w:t>
      </w:r>
      <w:proofErr w:type="spellStart"/>
      <w:r w:rsidRPr="004416DE">
        <w:rPr>
          <w:b/>
          <w:bCs/>
          <w:u w:val="single"/>
        </w:rPr>
        <w:t>zusammen</w:t>
      </w:r>
      <w:r w:rsidRPr="004416DE">
        <w:rPr>
          <w:b/>
          <w:bCs/>
        </w:rPr>
        <w:t>stellen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skomponować menu </w:t>
      </w:r>
    </w:p>
    <w:p w14:paraId="4C9D08F8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Milchkännchen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, - – </w:t>
      </w:r>
      <w:r w:rsidRPr="004416DE">
        <w:t xml:space="preserve">dzbanuszek na mleko </w:t>
      </w:r>
    </w:p>
    <w:p w14:paraId="3F6DF12E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Musik </w:t>
      </w:r>
      <w:proofErr w:type="spellStart"/>
      <w:r w:rsidRPr="004416DE">
        <w:rPr>
          <w:b/>
          <w:bCs/>
        </w:rPr>
        <w:t>besorgen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zatroszczyć się o muzykę </w:t>
      </w:r>
    </w:p>
    <w:p w14:paraId="77CA3871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Pfefferstreuer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pieprzniczka </w:t>
      </w:r>
    </w:p>
    <w:p w14:paraId="23E432E0" w14:textId="77777777" w:rsidR="004416DE" w:rsidRPr="004416DE" w:rsidRDefault="004416DE" w:rsidP="004763C8">
      <w:pPr>
        <w:spacing w:after="0" w:line="240" w:lineRule="auto"/>
      </w:pPr>
      <w:r w:rsidRPr="004416DE">
        <w:rPr>
          <w:b/>
          <w:bCs/>
        </w:rPr>
        <w:t xml:space="preserve">Platte,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– </w:t>
      </w:r>
      <w:r w:rsidRPr="004416DE">
        <w:t xml:space="preserve">deska, półmisek </w:t>
      </w:r>
    </w:p>
    <w:p w14:paraId="04807D8A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Salzstange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słony paluszek </w:t>
      </w:r>
    </w:p>
    <w:p w14:paraId="505CD985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Salzstreuer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solniczka </w:t>
      </w:r>
    </w:p>
    <w:p w14:paraId="15119A9C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Schale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miska, salaterka </w:t>
      </w:r>
    </w:p>
    <w:p w14:paraId="5F651D99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Schöpflöffel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łyżka wazowa, chochla </w:t>
      </w:r>
    </w:p>
    <w:p w14:paraId="452D68FF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Serviette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serwetka </w:t>
      </w:r>
    </w:p>
    <w:p w14:paraId="11E8971E" w14:textId="14CF3A76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Tischdecke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>– obrus</w:t>
      </w:r>
    </w:p>
    <w:p w14:paraId="22FA16F8" w14:textId="77777777" w:rsidR="004416DE" w:rsidRPr="004416DE" w:rsidRDefault="004416DE" w:rsidP="004763C8">
      <w:pPr>
        <w:spacing w:after="0" w:line="240" w:lineRule="auto"/>
      </w:pPr>
      <w:r w:rsidRPr="004416DE">
        <w:t xml:space="preserve"> </w:t>
      </w:r>
      <w:proofErr w:type="spellStart"/>
      <w:r w:rsidRPr="004416DE">
        <w:rPr>
          <w:b/>
          <w:bCs/>
        </w:rPr>
        <w:t>unterwegs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po drodze </w:t>
      </w:r>
    </w:p>
    <w:p w14:paraId="6F4FDCFE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Vase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waza </w:t>
      </w:r>
    </w:p>
    <w:p w14:paraId="65DDDF40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Vorbereitung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przygotowanie </w:t>
      </w:r>
    </w:p>
    <w:p w14:paraId="0BCA9882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Weintraube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winogrono </w:t>
      </w:r>
    </w:p>
    <w:p w14:paraId="7649692C" w14:textId="77777777" w:rsidR="004416DE" w:rsidRP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Wurstaufschnitt</w:t>
      </w:r>
      <w:proofErr w:type="spellEnd"/>
      <w:r w:rsidRPr="004416DE">
        <w:rPr>
          <w:b/>
          <w:bCs/>
        </w:rPr>
        <w:t xml:space="preserve">, der </w:t>
      </w:r>
      <w:r w:rsidRPr="004416DE">
        <w:t xml:space="preserve">– wędlina, pokrojona kiełbasa </w:t>
      </w:r>
    </w:p>
    <w:p w14:paraId="3F870A46" w14:textId="1E9605CC" w:rsidR="004416DE" w:rsidRDefault="004416DE" w:rsidP="004763C8">
      <w:pPr>
        <w:spacing w:after="0" w:line="240" w:lineRule="auto"/>
      </w:pPr>
      <w:proofErr w:type="spellStart"/>
      <w:r w:rsidRPr="004416DE">
        <w:rPr>
          <w:b/>
          <w:bCs/>
        </w:rPr>
        <w:t>Zuckerdose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>– cukiernica</w:t>
      </w:r>
    </w:p>
    <w:p w14:paraId="743ABA6F" w14:textId="77777777" w:rsidR="004763C8" w:rsidRDefault="004763C8" w:rsidP="004416DE"/>
    <w:p w14:paraId="7C691E4D" w14:textId="1B8263C8" w:rsidR="004416DE" w:rsidRDefault="004416DE" w:rsidP="004416DE">
      <w:r>
        <w:t>Przyporządkujcie zwroty do rysunków.</w:t>
      </w:r>
    </w:p>
    <w:p w14:paraId="211201C0" w14:textId="3B054CF1" w:rsidR="004416DE" w:rsidRDefault="004416DE" w:rsidP="004416DE">
      <w:r w:rsidRPr="004416DE">
        <w:lastRenderedPageBreak/>
        <w:drawing>
          <wp:inline distT="0" distB="0" distL="0" distR="0" wp14:anchorId="556583CE" wp14:editId="16071E17">
            <wp:extent cx="3622302" cy="388143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0591" cy="39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056C" w14:textId="77777777" w:rsidR="004416DE" w:rsidRPr="004416DE" w:rsidRDefault="004416DE" w:rsidP="004416DE"/>
    <w:p w14:paraId="203F9B01" w14:textId="55ABA4B4" w:rsidR="004416DE" w:rsidRDefault="004416DE" w:rsidP="004416DE">
      <w:pPr>
        <w:rPr>
          <w:i/>
          <w:iCs/>
        </w:rPr>
      </w:pPr>
      <w:r w:rsidRPr="004416DE">
        <w:t xml:space="preserve"> </w:t>
      </w:r>
      <w:r w:rsidRPr="004416DE">
        <w:rPr>
          <w:b/>
          <w:bCs/>
        </w:rPr>
        <w:t xml:space="preserve">Rozwiązanie: </w:t>
      </w:r>
      <w:proofErr w:type="spellStart"/>
      <w:r w:rsidRPr="004416DE">
        <w:rPr>
          <w:i/>
          <w:iCs/>
        </w:rPr>
        <w:t>Lebensmittel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kaufen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Partydekoration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kaufen</w:t>
      </w:r>
      <w:proofErr w:type="spellEnd"/>
      <w:r w:rsidRPr="004416DE">
        <w:rPr>
          <w:i/>
          <w:iCs/>
        </w:rPr>
        <w:t xml:space="preserve">, Musik </w:t>
      </w:r>
      <w:proofErr w:type="spellStart"/>
      <w:r w:rsidRPr="004416DE">
        <w:rPr>
          <w:i/>
          <w:iCs/>
        </w:rPr>
        <w:t>besorgen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Zimmer </w:t>
      </w:r>
      <w:proofErr w:type="spellStart"/>
      <w:r w:rsidRPr="004763C8">
        <w:rPr>
          <w:i/>
          <w:iCs/>
          <w:u w:val="single"/>
        </w:rPr>
        <w:t>auf</w:t>
      </w:r>
      <w:r w:rsidRPr="004416DE">
        <w:rPr>
          <w:i/>
          <w:iCs/>
        </w:rPr>
        <w:t>räumen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Zimmer </w:t>
      </w:r>
      <w:proofErr w:type="spellStart"/>
      <w:r w:rsidRPr="004416DE">
        <w:rPr>
          <w:i/>
          <w:iCs/>
        </w:rPr>
        <w:t>schmücken</w:t>
      </w:r>
      <w:proofErr w:type="spellEnd"/>
      <w:r w:rsidRPr="004416DE">
        <w:rPr>
          <w:i/>
          <w:iCs/>
        </w:rPr>
        <w:t xml:space="preserve">, den </w:t>
      </w:r>
      <w:proofErr w:type="spellStart"/>
      <w:r w:rsidRPr="004416DE">
        <w:rPr>
          <w:i/>
          <w:iCs/>
        </w:rPr>
        <w:t>Tisch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decken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Menü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763C8">
        <w:rPr>
          <w:i/>
          <w:iCs/>
          <w:u w:val="single"/>
        </w:rPr>
        <w:t>zusammen</w:t>
      </w:r>
      <w:r w:rsidRPr="004416DE">
        <w:rPr>
          <w:i/>
          <w:iCs/>
        </w:rPr>
        <w:t>stellen</w:t>
      </w:r>
      <w:proofErr w:type="spellEnd"/>
      <w:r w:rsidRPr="004416DE">
        <w:rPr>
          <w:i/>
          <w:iCs/>
        </w:rPr>
        <w:t xml:space="preserve">, Essen </w:t>
      </w:r>
      <w:proofErr w:type="spellStart"/>
      <w:r w:rsidRPr="004763C8">
        <w:rPr>
          <w:i/>
          <w:iCs/>
          <w:u w:val="single"/>
        </w:rPr>
        <w:t>vor</w:t>
      </w:r>
      <w:r w:rsidRPr="004416DE">
        <w:rPr>
          <w:i/>
          <w:iCs/>
        </w:rPr>
        <w:t>bereiten</w:t>
      </w:r>
      <w:proofErr w:type="spellEnd"/>
    </w:p>
    <w:p w14:paraId="34DA6296" w14:textId="3904DC20" w:rsidR="004416DE" w:rsidRDefault="004416DE" w:rsidP="004416DE">
      <w:pPr>
        <w:rPr>
          <w:i/>
          <w:iCs/>
        </w:rPr>
      </w:pPr>
    </w:p>
    <w:p w14:paraId="0A7D83FB" w14:textId="3BD1B9AE" w:rsidR="004416DE" w:rsidRDefault="004416DE" w:rsidP="004416DE">
      <w:r>
        <w:t>Kto czym się zajmie? Przyporządkujcie wyrazy do osób.</w:t>
      </w:r>
    </w:p>
    <w:p w14:paraId="77CD2292" w14:textId="6497CDE1" w:rsidR="004416DE" w:rsidRDefault="004416DE" w:rsidP="004416DE">
      <w:r w:rsidRPr="004416DE">
        <w:drawing>
          <wp:inline distT="0" distB="0" distL="0" distR="0" wp14:anchorId="69EC2F56" wp14:editId="24E0F15A">
            <wp:extent cx="5258534" cy="21148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CE77" w14:textId="77777777" w:rsidR="004416DE" w:rsidRPr="004416DE" w:rsidRDefault="004416DE" w:rsidP="004416DE"/>
    <w:p w14:paraId="2EC215D1" w14:textId="587438B5" w:rsidR="004416DE" w:rsidRDefault="004416DE" w:rsidP="004416DE">
      <w:pPr>
        <w:rPr>
          <w:i/>
          <w:iCs/>
        </w:rPr>
      </w:pPr>
      <w:r w:rsidRPr="004416DE">
        <w:rPr>
          <w:b/>
          <w:bCs/>
        </w:rPr>
        <w:t xml:space="preserve">Rozwiązanie: </w:t>
      </w:r>
      <w:proofErr w:type="spellStart"/>
      <w:r w:rsidRPr="004416DE">
        <w:t>L</w:t>
      </w:r>
      <w:r w:rsidRPr="004416DE">
        <w:rPr>
          <w:i/>
          <w:iCs/>
        </w:rPr>
        <w:t>ebensmittel</w:t>
      </w:r>
      <w:proofErr w:type="spellEnd"/>
      <w:r w:rsidRPr="004416DE">
        <w:rPr>
          <w:i/>
          <w:iCs/>
        </w:rPr>
        <w:t xml:space="preserve"> – Olaf: 1, 4, 5, 6, 7, 11, 14, 19, 29, 30; </w:t>
      </w:r>
      <w:proofErr w:type="spellStart"/>
      <w:r w:rsidRPr="004416DE">
        <w:rPr>
          <w:i/>
          <w:iCs/>
        </w:rPr>
        <w:t>Dekoration</w:t>
      </w:r>
      <w:proofErr w:type="spellEnd"/>
      <w:r w:rsidRPr="004416DE">
        <w:rPr>
          <w:i/>
          <w:iCs/>
        </w:rPr>
        <w:t xml:space="preserve"> – </w:t>
      </w:r>
      <w:proofErr w:type="spellStart"/>
      <w:r w:rsidRPr="004416DE">
        <w:rPr>
          <w:i/>
          <w:iCs/>
        </w:rPr>
        <w:t>Sabine</w:t>
      </w:r>
      <w:proofErr w:type="spellEnd"/>
      <w:r w:rsidRPr="004416DE">
        <w:rPr>
          <w:i/>
          <w:iCs/>
        </w:rPr>
        <w:t xml:space="preserve">: 2, 3, 12; </w:t>
      </w:r>
      <w:proofErr w:type="spellStart"/>
      <w:r w:rsidRPr="004416DE">
        <w:rPr>
          <w:i/>
          <w:iCs/>
        </w:rPr>
        <w:t>Gedeck</w:t>
      </w:r>
      <w:proofErr w:type="spellEnd"/>
      <w:r w:rsidRPr="004416DE">
        <w:rPr>
          <w:i/>
          <w:iCs/>
        </w:rPr>
        <w:t xml:space="preserve"> – Julia </w:t>
      </w:r>
      <w:proofErr w:type="spellStart"/>
      <w:r w:rsidRPr="004416DE">
        <w:rPr>
          <w:i/>
          <w:iCs/>
        </w:rPr>
        <w:t>und</w:t>
      </w:r>
      <w:proofErr w:type="spellEnd"/>
      <w:r w:rsidRPr="004416DE">
        <w:rPr>
          <w:i/>
          <w:iCs/>
        </w:rPr>
        <w:t xml:space="preserve"> Susanne: 9, 10, 16, 17, 18, 20, 21, 22, 24, 25, 26, 27, 28, 31; </w:t>
      </w:r>
      <w:proofErr w:type="spellStart"/>
      <w:r w:rsidRPr="004416DE">
        <w:rPr>
          <w:i/>
          <w:iCs/>
        </w:rPr>
        <w:t>Besteck</w:t>
      </w:r>
      <w:proofErr w:type="spellEnd"/>
      <w:r w:rsidRPr="004416DE">
        <w:rPr>
          <w:i/>
          <w:iCs/>
        </w:rPr>
        <w:t xml:space="preserve"> – </w:t>
      </w:r>
      <w:proofErr w:type="spellStart"/>
      <w:r w:rsidRPr="004416DE">
        <w:rPr>
          <w:i/>
          <w:iCs/>
        </w:rPr>
        <w:t>Jörg</w:t>
      </w:r>
      <w:proofErr w:type="spellEnd"/>
      <w:r w:rsidRPr="004416DE">
        <w:rPr>
          <w:i/>
          <w:iCs/>
        </w:rPr>
        <w:t>: 8, 13, 15, 23</w:t>
      </w:r>
    </w:p>
    <w:p w14:paraId="7D1BD3CE" w14:textId="2E5112C6" w:rsidR="004416DE" w:rsidRDefault="004416DE" w:rsidP="004416DE">
      <w:pPr>
        <w:rPr>
          <w:b/>
          <w:bCs/>
        </w:rPr>
      </w:pPr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 w:rsidRPr="004416DE">
        <w:t>Gäste</w:t>
      </w:r>
      <w:proofErr w:type="spellEnd"/>
      <w:r w:rsidRPr="004416DE">
        <w:t xml:space="preserve"> </w:t>
      </w:r>
      <w:proofErr w:type="spellStart"/>
      <w:r w:rsidRPr="004416DE">
        <w:t>kommen</w:t>
      </w:r>
      <w:proofErr w:type="spellEnd"/>
      <w:r w:rsidRPr="004416DE">
        <w:t>!</w:t>
      </w:r>
      <w:r w:rsidRPr="004416DE">
        <w:rPr>
          <w:b/>
          <w:bCs/>
        </w:rPr>
        <w:t xml:space="preserve"> </w:t>
      </w:r>
    </w:p>
    <w:p w14:paraId="0516F19B" w14:textId="77777777" w:rsidR="004763C8" w:rsidRPr="004416DE" w:rsidRDefault="004763C8" w:rsidP="004763C8">
      <w:pPr>
        <w:spacing w:after="0" w:line="240" w:lineRule="auto"/>
      </w:pPr>
      <w:r w:rsidRPr="004416DE">
        <w:rPr>
          <w:b/>
          <w:bCs/>
        </w:rPr>
        <w:lastRenderedPageBreak/>
        <w:t xml:space="preserve">Słowniczek </w:t>
      </w:r>
    </w:p>
    <w:p w14:paraId="5C3F8460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  <w:u w:val="single"/>
        </w:rPr>
        <w:t>ab</w:t>
      </w:r>
      <w:r w:rsidRPr="004416DE">
        <w:rPr>
          <w:b/>
          <w:bCs/>
        </w:rPr>
        <w:t>legen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zdejmować okrycie, rozbierać się </w:t>
      </w:r>
    </w:p>
    <w:p w14:paraId="0BC63224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Legt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doch</w:t>
      </w:r>
      <w:proofErr w:type="spellEnd"/>
      <w:r w:rsidRPr="004416DE">
        <w:rPr>
          <w:b/>
          <w:bCs/>
        </w:rPr>
        <w:t xml:space="preserve"> ab! </w:t>
      </w:r>
      <w:r w:rsidRPr="004416DE">
        <w:t xml:space="preserve">– Rozbierajcie się. </w:t>
      </w:r>
    </w:p>
    <w:p w14:paraId="4D7E4BB2" w14:textId="77777777" w:rsidR="004763C8" w:rsidRPr="004416DE" w:rsidRDefault="004763C8" w:rsidP="004763C8">
      <w:pPr>
        <w:spacing w:after="0" w:line="240" w:lineRule="auto"/>
      </w:pPr>
      <w:r w:rsidRPr="004416DE">
        <w:rPr>
          <w:b/>
          <w:bCs/>
        </w:rPr>
        <w:t xml:space="preserve">Das </w:t>
      </w:r>
      <w:proofErr w:type="spellStart"/>
      <w:r w:rsidRPr="004416DE">
        <w:rPr>
          <w:b/>
          <w:bCs/>
        </w:rPr>
        <w:t>ist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lieb</w:t>
      </w:r>
      <w:proofErr w:type="spellEnd"/>
      <w:r w:rsidRPr="004416DE">
        <w:rPr>
          <w:b/>
          <w:bCs/>
        </w:rPr>
        <w:t xml:space="preserve"> von </w:t>
      </w:r>
      <w:proofErr w:type="spellStart"/>
      <w:r w:rsidRPr="004416DE">
        <w:rPr>
          <w:b/>
          <w:bCs/>
        </w:rPr>
        <w:t>euch</w:t>
      </w:r>
      <w:proofErr w:type="spellEnd"/>
      <w:r w:rsidRPr="004416DE">
        <w:rPr>
          <w:b/>
          <w:bCs/>
        </w:rPr>
        <w:t>/</w:t>
      </w:r>
      <w:proofErr w:type="spellStart"/>
      <w:r w:rsidRPr="004416DE">
        <w:rPr>
          <w:b/>
          <w:bCs/>
        </w:rPr>
        <w:t>dir</w:t>
      </w:r>
      <w:proofErr w:type="spellEnd"/>
      <w:r w:rsidRPr="004416DE">
        <w:rPr>
          <w:b/>
          <w:bCs/>
        </w:rPr>
        <w:t xml:space="preserve">. </w:t>
      </w:r>
      <w:r w:rsidRPr="004416DE">
        <w:t xml:space="preserve">– To bardzo miło z waszej/twojej strony. </w:t>
      </w:r>
    </w:p>
    <w:p w14:paraId="012AC37C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Fotorahmen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ramka na zdjęcie </w:t>
      </w:r>
    </w:p>
    <w:p w14:paraId="609A1B06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Gern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geschehen</w:t>
      </w:r>
      <w:proofErr w:type="spellEnd"/>
      <w:r w:rsidRPr="004416DE">
        <w:rPr>
          <w:b/>
          <w:bCs/>
        </w:rPr>
        <w:t xml:space="preserve">. </w:t>
      </w:r>
      <w:r w:rsidRPr="004416DE">
        <w:t>– Nie ma za co, (</w:t>
      </w:r>
      <w:r w:rsidRPr="004416DE">
        <w:rPr>
          <w:i/>
          <w:iCs/>
        </w:rPr>
        <w:t>w odpowiedzi na podzięko</w:t>
      </w:r>
      <w:r w:rsidRPr="004416DE">
        <w:rPr>
          <w:i/>
          <w:iCs/>
        </w:rPr>
        <w:softHyphen/>
        <w:t xml:space="preserve">wanie) </w:t>
      </w:r>
    </w:p>
    <w:p w14:paraId="130BB11E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gratulieren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gratulować </w:t>
      </w:r>
    </w:p>
    <w:p w14:paraId="4296751C" w14:textId="77777777" w:rsidR="004763C8" w:rsidRPr="004416DE" w:rsidRDefault="004763C8" w:rsidP="004763C8">
      <w:pPr>
        <w:spacing w:after="0" w:line="240" w:lineRule="auto"/>
      </w:pPr>
      <w:r w:rsidRPr="004416DE">
        <w:rPr>
          <w:b/>
          <w:bCs/>
        </w:rPr>
        <w:t xml:space="preserve">Karton, der, -s </w:t>
      </w:r>
      <w:r w:rsidRPr="004416DE">
        <w:t xml:space="preserve">– karton </w:t>
      </w:r>
    </w:p>
    <w:p w14:paraId="21178944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Leuchter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świecznik </w:t>
      </w:r>
    </w:p>
    <w:p w14:paraId="1EF9C43B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praktisch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praktyczny </w:t>
      </w:r>
    </w:p>
    <w:p w14:paraId="6EE9CCB2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Recht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herzlichen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Dank</w:t>
      </w:r>
      <w:proofErr w:type="spellEnd"/>
      <w:r w:rsidRPr="004416DE">
        <w:rPr>
          <w:b/>
          <w:bCs/>
        </w:rPr>
        <w:t xml:space="preserve">. </w:t>
      </w:r>
      <w:r w:rsidRPr="004416DE">
        <w:t xml:space="preserve">– Naprawdę/bardzo serdeczne dzięki. </w:t>
      </w:r>
    </w:p>
    <w:p w14:paraId="1A5EAA86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  <w:u w:val="single"/>
        </w:rPr>
        <w:t>rein</w:t>
      </w:r>
      <w:r w:rsidRPr="004416DE">
        <w:rPr>
          <w:b/>
          <w:bCs/>
        </w:rPr>
        <w:t>kommen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wchodzić </w:t>
      </w:r>
    </w:p>
    <w:p w14:paraId="3CC092D9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riesig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ogromny </w:t>
      </w:r>
    </w:p>
    <w:p w14:paraId="42CE6334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Saftglas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Saftgläser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szklanka do soku </w:t>
      </w:r>
    </w:p>
    <w:p w14:paraId="02C0899A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Tischlampe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lampa stołowa </w:t>
      </w:r>
    </w:p>
    <w:p w14:paraId="2F6B85E7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Topfblume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kwiat doniczkowy </w:t>
      </w:r>
    </w:p>
    <w:p w14:paraId="4AFCC829" w14:textId="77777777" w:rsidR="004763C8" w:rsidRPr="004416DE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Wanduhr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zegar ścienny </w:t>
      </w:r>
    </w:p>
    <w:p w14:paraId="5E97A42F" w14:textId="77777777" w:rsidR="004763C8" w:rsidRDefault="004763C8" w:rsidP="004763C8">
      <w:pPr>
        <w:spacing w:after="0" w:line="240" w:lineRule="auto"/>
      </w:pPr>
      <w:proofErr w:type="spellStart"/>
      <w:r w:rsidRPr="004416DE">
        <w:rPr>
          <w:b/>
          <w:bCs/>
        </w:rPr>
        <w:t>wunderschön</w:t>
      </w:r>
      <w:proofErr w:type="spellEnd"/>
      <w:r w:rsidRPr="004416DE">
        <w:rPr>
          <w:b/>
          <w:bCs/>
        </w:rPr>
        <w:t xml:space="preserve"> </w:t>
      </w:r>
      <w:r w:rsidRPr="004416DE">
        <w:t>– cudowny</w:t>
      </w:r>
    </w:p>
    <w:p w14:paraId="774A0281" w14:textId="77777777" w:rsidR="004763C8" w:rsidRPr="004416DE" w:rsidRDefault="004763C8" w:rsidP="004416DE"/>
    <w:p w14:paraId="493C4AA6" w14:textId="77777777" w:rsidR="004416DE" w:rsidRPr="004416DE" w:rsidRDefault="004416DE" w:rsidP="004416DE"/>
    <w:p w14:paraId="3F11A9E1" w14:textId="15914D5E" w:rsidR="004416DE" w:rsidRDefault="004416DE" w:rsidP="004416DE">
      <w:r>
        <w:t>Przyporządkujcie słówka do obrazów.</w:t>
      </w:r>
    </w:p>
    <w:p w14:paraId="0251C33A" w14:textId="730F53B0" w:rsidR="004416DE" w:rsidRDefault="004416DE" w:rsidP="004416DE">
      <w:r w:rsidRPr="004416DE">
        <w:drawing>
          <wp:inline distT="0" distB="0" distL="0" distR="0" wp14:anchorId="3609262D" wp14:editId="7FD39530">
            <wp:extent cx="5760720" cy="20783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5876" w14:textId="77777777" w:rsidR="004416DE" w:rsidRPr="004416DE" w:rsidRDefault="004416DE" w:rsidP="004416DE"/>
    <w:p w14:paraId="7E545F96" w14:textId="77777777" w:rsidR="004416DE" w:rsidRPr="004416DE" w:rsidRDefault="004416DE" w:rsidP="004416DE"/>
    <w:p w14:paraId="2E0A6D84" w14:textId="3BD1E870" w:rsidR="004416DE" w:rsidRDefault="004416DE" w:rsidP="004416DE">
      <w:pPr>
        <w:rPr>
          <w:i/>
          <w:iCs/>
        </w:rPr>
      </w:pPr>
      <w:r w:rsidRPr="004416DE">
        <w:t xml:space="preserve"> </w:t>
      </w:r>
      <w:r w:rsidRPr="004416DE">
        <w:rPr>
          <w:b/>
          <w:bCs/>
        </w:rPr>
        <w:t xml:space="preserve">Rozwiązanie: </w:t>
      </w:r>
      <w:r w:rsidRPr="004416DE">
        <w:rPr>
          <w:i/>
          <w:iCs/>
        </w:rPr>
        <w:t xml:space="preserve">szklanki – 3. </w:t>
      </w:r>
      <w:proofErr w:type="spellStart"/>
      <w:r w:rsidRPr="004416DE">
        <w:rPr>
          <w:i/>
          <w:iCs/>
        </w:rPr>
        <w:t>Saftgläser</w:t>
      </w:r>
      <w:proofErr w:type="spellEnd"/>
      <w:r w:rsidRPr="004416DE">
        <w:rPr>
          <w:i/>
          <w:iCs/>
        </w:rPr>
        <w:t xml:space="preserve">, kwiatek – 7.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Topfblume</w:t>
      </w:r>
      <w:proofErr w:type="spellEnd"/>
      <w:r w:rsidRPr="004416DE">
        <w:rPr>
          <w:i/>
          <w:iCs/>
        </w:rPr>
        <w:t xml:space="preserve">, sztućce – 4.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Besteck</w:t>
      </w:r>
      <w:proofErr w:type="spellEnd"/>
      <w:r w:rsidRPr="004416DE">
        <w:rPr>
          <w:i/>
          <w:iCs/>
        </w:rPr>
        <w:t xml:space="preserve">, lampka – 8.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Tischlampe</w:t>
      </w:r>
      <w:proofErr w:type="spellEnd"/>
      <w:r w:rsidRPr="004416DE">
        <w:rPr>
          <w:i/>
          <w:iCs/>
        </w:rPr>
        <w:t xml:space="preserve">, zegar – 5.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Wanduhr</w:t>
      </w:r>
      <w:proofErr w:type="spellEnd"/>
      <w:r w:rsidRPr="004416DE">
        <w:rPr>
          <w:i/>
          <w:iCs/>
        </w:rPr>
        <w:t xml:space="preserve">, obraz – 1.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Bild</w:t>
      </w:r>
      <w:proofErr w:type="spellEnd"/>
      <w:r w:rsidRPr="004416DE">
        <w:rPr>
          <w:i/>
          <w:iCs/>
        </w:rPr>
        <w:t xml:space="preserve">, ramka – 2. der </w:t>
      </w:r>
      <w:proofErr w:type="spellStart"/>
      <w:r w:rsidRPr="004416DE">
        <w:rPr>
          <w:i/>
          <w:iCs/>
        </w:rPr>
        <w:t>Fotorahmen</w:t>
      </w:r>
      <w:proofErr w:type="spellEnd"/>
      <w:r w:rsidRPr="004416DE">
        <w:rPr>
          <w:i/>
          <w:iCs/>
        </w:rPr>
        <w:t xml:space="preserve">, świecznik – 6. der </w:t>
      </w:r>
      <w:proofErr w:type="spellStart"/>
      <w:r w:rsidRPr="004416DE">
        <w:rPr>
          <w:i/>
          <w:iCs/>
        </w:rPr>
        <w:t>Leuchter</w:t>
      </w:r>
      <w:proofErr w:type="spellEnd"/>
    </w:p>
    <w:p w14:paraId="19CDCC92" w14:textId="77777777" w:rsidR="004763C8" w:rsidRPr="004763C8" w:rsidRDefault="004763C8" w:rsidP="004763C8"/>
    <w:p w14:paraId="072DBD1B" w14:textId="77777777" w:rsidR="004763C8" w:rsidRPr="004763C8" w:rsidRDefault="004763C8" w:rsidP="004763C8">
      <w:r w:rsidRPr="004763C8">
        <w:t xml:space="preserve">Reguła: </w:t>
      </w:r>
    </w:p>
    <w:p w14:paraId="00BC73E7" w14:textId="77777777" w:rsidR="004763C8" w:rsidRPr="004763C8" w:rsidRDefault="004763C8" w:rsidP="004763C8">
      <w:r w:rsidRPr="004763C8">
        <w:t>W języku niemieckim część czasowników łączy się z dopełnieniem tylko za pomocą odpowiedniego przyimka, który z kolei wy</w:t>
      </w:r>
      <w:r w:rsidRPr="004763C8">
        <w:softHyphen/>
        <w:t xml:space="preserve">musza użycie odpowiedniego przypadka. Czasownik </w:t>
      </w:r>
      <w:proofErr w:type="spellStart"/>
      <w:r w:rsidRPr="004763C8">
        <w:rPr>
          <w:i/>
          <w:iCs/>
        </w:rPr>
        <w:t>gratulieren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zu</w:t>
      </w:r>
      <w:proofErr w:type="spellEnd"/>
      <w:r w:rsidRPr="004763C8">
        <w:rPr>
          <w:b/>
          <w:bCs/>
        </w:rPr>
        <w:t xml:space="preserve"> </w:t>
      </w:r>
      <w:r w:rsidRPr="004763C8">
        <w:t xml:space="preserve">– ‘gratulować z okazji …’, czasownik </w:t>
      </w:r>
      <w:proofErr w:type="spellStart"/>
      <w:r w:rsidRPr="004763C8">
        <w:rPr>
          <w:i/>
          <w:iCs/>
        </w:rPr>
        <w:t>sich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freuen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über</w:t>
      </w:r>
      <w:proofErr w:type="spellEnd"/>
      <w:r w:rsidRPr="004763C8">
        <w:rPr>
          <w:b/>
          <w:bCs/>
        </w:rPr>
        <w:t xml:space="preserve"> </w:t>
      </w:r>
      <w:r w:rsidRPr="004763C8">
        <w:t xml:space="preserve">– </w:t>
      </w:r>
    </w:p>
    <w:p w14:paraId="7ECEF52A" w14:textId="2A4AACAD" w:rsidR="004763C8" w:rsidRDefault="004763C8" w:rsidP="004763C8">
      <w:r w:rsidRPr="004763C8">
        <w:t xml:space="preserve">‘cieszyć się z … ‘, czasownik </w:t>
      </w:r>
      <w:proofErr w:type="spellStart"/>
      <w:r w:rsidRPr="004763C8">
        <w:rPr>
          <w:i/>
          <w:iCs/>
        </w:rPr>
        <w:t>danken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für</w:t>
      </w:r>
      <w:proofErr w:type="spellEnd"/>
      <w:r w:rsidRPr="004763C8">
        <w:rPr>
          <w:b/>
          <w:bCs/>
        </w:rPr>
        <w:t xml:space="preserve"> </w:t>
      </w:r>
      <w:r w:rsidRPr="004763C8">
        <w:t>– ‘dziękować za… ‘.</w:t>
      </w:r>
    </w:p>
    <w:p w14:paraId="46DED472" w14:textId="77777777" w:rsidR="004763C8" w:rsidRPr="004763C8" w:rsidRDefault="004763C8" w:rsidP="004763C8"/>
    <w:p w14:paraId="1878E568" w14:textId="77777777" w:rsidR="004763C8" w:rsidRDefault="004763C8" w:rsidP="004763C8">
      <w:r w:rsidRPr="004763C8">
        <w:t xml:space="preserve">Komu Nathalie dziękuje za prezenty? </w:t>
      </w:r>
      <w:r>
        <w:t xml:space="preserve">Przeczytajcie teksty </w:t>
      </w:r>
      <w:r w:rsidRPr="004763C8">
        <w:t>i wpisz</w:t>
      </w:r>
      <w:r>
        <w:t>cie</w:t>
      </w:r>
      <w:r w:rsidRPr="004763C8">
        <w:t xml:space="preserve"> imiona do zdań.</w:t>
      </w:r>
    </w:p>
    <w:p w14:paraId="1AB1E5D2" w14:textId="77777777" w:rsidR="004763C8" w:rsidRPr="004763C8" w:rsidRDefault="004763C8" w:rsidP="004763C8">
      <w:pPr>
        <w:spacing w:after="0" w:line="240" w:lineRule="auto"/>
      </w:pPr>
    </w:p>
    <w:p w14:paraId="35CA690E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Pack </w:t>
      </w:r>
      <w:proofErr w:type="spellStart"/>
      <w:r w:rsidRPr="004763C8">
        <w:rPr>
          <w:i/>
          <w:iCs/>
        </w:rPr>
        <w:t>doch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Geschenke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aus</w:t>
      </w:r>
      <w:proofErr w:type="spellEnd"/>
      <w:r w:rsidRPr="004763C8">
        <w:rPr>
          <w:i/>
          <w:iCs/>
        </w:rPr>
        <w:t xml:space="preserve">, Nathalie. </w:t>
      </w:r>
    </w:p>
    <w:p w14:paraId="312D07AB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Ach ja </w:t>
      </w:r>
      <w:proofErr w:type="spellStart"/>
      <w:r w:rsidRPr="004763C8">
        <w:rPr>
          <w:i/>
          <w:iCs/>
        </w:rPr>
        <w:t>Geschenke</w:t>
      </w:r>
      <w:proofErr w:type="spellEnd"/>
      <w:r w:rsidRPr="004763C8">
        <w:rPr>
          <w:i/>
          <w:iCs/>
        </w:rPr>
        <w:t xml:space="preserve">, </w:t>
      </w:r>
      <w:proofErr w:type="spellStart"/>
      <w:r w:rsidRPr="004763C8">
        <w:rPr>
          <w:i/>
          <w:iCs/>
        </w:rPr>
        <w:t>richtig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Also</w:t>
      </w:r>
      <w:proofErr w:type="spellEnd"/>
      <w:r w:rsidRPr="004763C8">
        <w:rPr>
          <w:i/>
          <w:iCs/>
        </w:rPr>
        <w:t xml:space="preserve">...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 xml:space="preserve">! Super,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sind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praktisch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Herzlichen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</w:t>
      </w:r>
      <w:proofErr w:type="spellEnd"/>
      <w:r w:rsidRPr="004763C8">
        <w:rPr>
          <w:i/>
          <w:iCs/>
        </w:rPr>
        <w:t xml:space="preserve"> Simon. </w:t>
      </w:r>
    </w:p>
    <w:p w14:paraId="252DFD31" w14:textId="278BECD6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Bitte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>.</w:t>
      </w:r>
    </w:p>
    <w:p w14:paraId="70571937" w14:textId="61791B1D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Und was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denn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?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wunderschönes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. Pia,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lieb</w:t>
      </w:r>
      <w:proofErr w:type="spellEnd"/>
      <w:r w:rsidRPr="004763C8">
        <w:rPr>
          <w:i/>
          <w:iCs/>
        </w:rPr>
        <w:t xml:space="preserve"> von </w:t>
      </w:r>
      <w:proofErr w:type="spellStart"/>
      <w:r w:rsidRPr="004763C8">
        <w:rPr>
          <w:i/>
          <w:iCs/>
        </w:rPr>
        <w:t>euch</w:t>
      </w:r>
      <w:proofErr w:type="spellEnd"/>
      <w:r w:rsidRPr="004763C8">
        <w:rPr>
          <w:i/>
          <w:iCs/>
        </w:rPr>
        <w:t xml:space="preserve">. Ich </w:t>
      </w:r>
      <w:proofErr w:type="spellStart"/>
      <w:r w:rsidRPr="004763C8">
        <w:rPr>
          <w:i/>
          <w:iCs/>
        </w:rPr>
        <w:t>liebe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moderne</w:t>
      </w:r>
      <w:proofErr w:type="spellEnd"/>
      <w:r w:rsidRPr="004763C8">
        <w:rPr>
          <w:i/>
          <w:iCs/>
        </w:rPr>
        <w:t xml:space="preserve"> Kunst. Das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passt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gut</w:t>
      </w:r>
      <w:proofErr w:type="spellEnd"/>
      <w:r w:rsidRPr="004763C8">
        <w:rPr>
          <w:i/>
          <w:iCs/>
        </w:rPr>
        <w:t xml:space="preserve"> in </w:t>
      </w:r>
      <w:proofErr w:type="spellStart"/>
      <w:r w:rsidRPr="004763C8">
        <w:rPr>
          <w:i/>
          <w:iCs/>
        </w:rPr>
        <w:t>mein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Wohn</w:t>
      </w:r>
      <w:r w:rsidRPr="004763C8">
        <w:rPr>
          <w:i/>
          <w:iCs/>
        </w:rPr>
        <w:softHyphen/>
        <w:t>zimmer</w:t>
      </w:r>
      <w:proofErr w:type="spellEnd"/>
      <w:r w:rsidRPr="004763C8">
        <w:rPr>
          <w:i/>
          <w:iCs/>
        </w:rPr>
        <w:t xml:space="preserve">. </w:t>
      </w:r>
    </w:p>
    <w:p w14:paraId="586F39B5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Das </w:t>
      </w:r>
      <w:proofErr w:type="spellStart"/>
      <w:r w:rsidRPr="004763C8">
        <w:rPr>
          <w:i/>
          <w:iCs/>
        </w:rPr>
        <w:t>freut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uns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. </w:t>
      </w:r>
    </w:p>
    <w:p w14:paraId="3E05AFCB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Und was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in </w:t>
      </w:r>
      <w:proofErr w:type="spellStart"/>
      <w:r w:rsidRPr="004763C8">
        <w:rPr>
          <w:i/>
          <w:iCs/>
        </w:rPr>
        <w:t>diesem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riesigen</w:t>
      </w:r>
      <w:proofErr w:type="spellEnd"/>
      <w:r w:rsidRPr="004763C8">
        <w:rPr>
          <w:i/>
          <w:iCs/>
        </w:rPr>
        <w:t xml:space="preserve"> Karton? </w:t>
      </w:r>
    </w:p>
    <w:p w14:paraId="7B35CCD1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Tischlampe</w:t>
      </w:r>
      <w:proofErr w:type="spellEnd"/>
      <w:r w:rsidRPr="004763C8">
        <w:rPr>
          <w:i/>
          <w:iCs/>
        </w:rPr>
        <w:t xml:space="preserve"> von mir. </w:t>
      </w:r>
    </w:p>
    <w:p w14:paraId="59FF7878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Sie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einfach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fantastisch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Danke</w:t>
      </w:r>
      <w:proofErr w:type="spellEnd"/>
      <w:r w:rsidRPr="004763C8">
        <w:rPr>
          <w:i/>
          <w:iCs/>
        </w:rPr>
        <w:t xml:space="preserve">, Tobias. </w:t>
      </w:r>
    </w:p>
    <w:p w14:paraId="38BD67E4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Gern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geschehen</w:t>
      </w:r>
      <w:proofErr w:type="spellEnd"/>
      <w:r w:rsidRPr="004763C8">
        <w:rPr>
          <w:i/>
          <w:iCs/>
        </w:rPr>
        <w:t xml:space="preserve">. </w:t>
      </w:r>
    </w:p>
    <w:p w14:paraId="55475691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Und </w:t>
      </w:r>
      <w:proofErr w:type="spellStart"/>
      <w:r w:rsidRPr="004763C8">
        <w:rPr>
          <w:i/>
          <w:iCs/>
        </w:rPr>
        <w:t>hier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noch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Kleinigkeit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dich</w:t>
      </w:r>
      <w:proofErr w:type="spellEnd"/>
      <w:r w:rsidRPr="004763C8">
        <w:rPr>
          <w:i/>
          <w:iCs/>
        </w:rPr>
        <w:t xml:space="preserve">. </w:t>
      </w:r>
    </w:p>
    <w:p w14:paraId="2CD0D01E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Fotorahmen</w:t>
      </w:r>
      <w:proofErr w:type="spellEnd"/>
      <w:r w:rsidRPr="004763C8">
        <w:rPr>
          <w:i/>
          <w:iCs/>
        </w:rPr>
        <w:t xml:space="preserve">. </w:t>
      </w:r>
    </w:p>
    <w:p w14:paraId="61CCE7C3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Und </w:t>
      </w:r>
      <w:proofErr w:type="spellStart"/>
      <w:r w:rsidRPr="004763C8">
        <w:rPr>
          <w:i/>
          <w:iCs/>
        </w:rPr>
        <w:t>hier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noch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passendes</w:t>
      </w:r>
      <w:proofErr w:type="spellEnd"/>
      <w:r w:rsidRPr="004763C8">
        <w:rPr>
          <w:i/>
          <w:iCs/>
        </w:rPr>
        <w:t xml:space="preserve"> Foto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den </w:t>
      </w:r>
      <w:proofErr w:type="spellStart"/>
      <w:r w:rsidRPr="004763C8">
        <w:rPr>
          <w:i/>
          <w:iCs/>
        </w:rPr>
        <w:t>Rah</w:t>
      </w:r>
      <w:r w:rsidRPr="004763C8">
        <w:rPr>
          <w:i/>
          <w:iCs/>
        </w:rPr>
        <w:softHyphen/>
        <w:t>men</w:t>
      </w:r>
      <w:proofErr w:type="spellEnd"/>
      <w:r w:rsidRPr="004763C8">
        <w:rPr>
          <w:i/>
          <w:iCs/>
        </w:rPr>
        <w:t xml:space="preserve">. </w:t>
      </w:r>
    </w:p>
    <w:p w14:paraId="0CE40E04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Oh</w:t>
      </w:r>
      <w:proofErr w:type="spellEnd"/>
      <w:r w:rsidRPr="004763C8">
        <w:rPr>
          <w:i/>
          <w:iCs/>
        </w:rPr>
        <w:t xml:space="preserve">, wie </w:t>
      </w:r>
      <w:proofErr w:type="spellStart"/>
      <w:r w:rsidRPr="004763C8">
        <w:rPr>
          <w:i/>
          <w:iCs/>
        </w:rPr>
        <w:t>schön</w:t>
      </w:r>
      <w:proofErr w:type="spellEnd"/>
      <w:r w:rsidRPr="004763C8">
        <w:rPr>
          <w:i/>
          <w:iCs/>
        </w:rPr>
        <w:t xml:space="preserve">! Das </w:t>
      </w:r>
      <w:proofErr w:type="spellStart"/>
      <w:r w:rsidRPr="004763C8">
        <w:rPr>
          <w:i/>
          <w:iCs/>
        </w:rPr>
        <w:t>sind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doch</w:t>
      </w:r>
      <w:proofErr w:type="spellEnd"/>
      <w:r w:rsidRPr="004763C8">
        <w:rPr>
          <w:i/>
          <w:iCs/>
        </w:rPr>
        <w:t xml:space="preserve"> wir im </w:t>
      </w:r>
      <w:proofErr w:type="spellStart"/>
      <w:r w:rsidRPr="004763C8">
        <w:rPr>
          <w:i/>
          <w:iCs/>
        </w:rPr>
        <w:t>letzen</w:t>
      </w:r>
      <w:proofErr w:type="spellEnd"/>
      <w:r w:rsidRPr="004763C8">
        <w:rPr>
          <w:i/>
          <w:iCs/>
        </w:rPr>
        <w:t xml:space="preserve"> Sommer! </w:t>
      </w:r>
    </w:p>
    <w:p w14:paraId="23FA71B1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Richtig</w:t>
      </w:r>
      <w:proofErr w:type="spellEnd"/>
      <w:r w:rsidRPr="004763C8">
        <w:rPr>
          <w:i/>
          <w:iCs/>
        </w:rPr>
        <w:t xml:space="preserve">, </w:t>
      </w:r>
    </w:p>
    <w:p w14:paraId="59E85CA8" w14:textId="77777777" w:rsidR="004763C8" w:rsidRPr="004763C8" w:rsidRDefault="004763C8" w:rsidP="004763C8">
      <w:pPr>
        <w:spacing w:after="0" w:line="240" w:lineRule="auto"/>
      </w:pPr>
      <w:r w:rsidRPr="004763C8">
        <w:rPr>
          <w:i/>
          <w:iCs/>
        </w:rPr>
        <w:t xml:space="preserve">– Ich </w:t>
      </w:r>
      <w:proofErr w:type="spellStart"/>
      <w:r w:rsidRPr="004763C8">
        <w:rPr>
          <w:i/>
          <w:iCs/>
        </w:rPr>
        <w:t>freu</w:t>
      </w:r>
      <w:proofErr w:type="spellEnd"/>
      <w:r w:rsidRPr="004763C8">
        <w:rPr>
          <w:i/>
          <w:iCs/>
        </w:rPr>
        <w:t xml:space="preserve"> mich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Julia. </w:t>
      </w:r>
      <w:proofErr w:type="spellStart"/>
      <w:r w:rsidRPr="004763C8">
        <w:rPr>
          <w:i/>
          <w:iCs/>
        </w:rPr>
        <w:t>Recht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herzlichen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</w:t>
      </w:r>
      <w:proofErr w:type="spellEnd"/>
      <w:r w:rsidRPr="004763C8">
        <w:rPr>
          <w:i/>
          <w:iCs/>
        </w:rPr>
        <w:t xml:space="preserve">. </w:t>
      </w:r>
    </w:p>
    <w:p w14:paraId="42376C34" w14:textId="7E121C7F" w:rsidR="004763C8" w:rsidRDefault="004763C8" w:rsidP="004763C8">
      <w:pPr>
        <w:spacing w:after="0" w:line="240" w:lineRule="auto"/>
        <w:rPr>
          <w:i/>
          <w:iCs/>
        </w:rPr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Nichts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zu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danken</w:t>
      </w:r>
      <w:proofErr w:type="spellEnd"/>
      <w:r w:rsidRPr="004763C8">
        <w:rPr>
          <w:i/>
          <w:iCs/>
        </w:rPr>
        <w:t xml:space="preserve">, Nathalie. </w:t>
      </w:r>
    </w:p>
    <w:p w14:paraId="17DC22BC" w14:textId="77777777" w:rsidR="004763C8" w:rsidRPr="004763C8" w:rsidRDefault="004763C8" w:rsidP="004763C8">
      <w:pPr>
        <w:spacing w:after="0" w:line="240" w:lineRule="auto"/>
      </w:pPr>
    </w:p>
    <w:p w14:paraId="6D88E131" w14:textId="633ED231" w:rsidR="004763C8" w:rsidRPr="004763C8" w:rsidRDefault="004763C8" w:rsidP="004763C8">
      <w:r w:rsidRPr="004763C8">
        <w:rPr>
          <w:b/>
          <w:bCs/>
        </w:rPr>
        <w:t xml:space="preserve">Rozwiązanie: </w:t>
      </w:r>
      <w:r w:rsidRPr="004763C8">
        <w:rPr>
          <w:i/>
          <w:iCs/>
        </w:rPr>
        <w:t xml:space="preserve">Simon –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 xml:space="preserve">, Pia,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–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, Tobias – </w:t>
      </w:r>
      <w:proofErr w:type="spellStart"/>
      <w:r w:rsidRPr="004763C8">
        <w:rPr>
          <w:i/>
          <w:iCs/>
        </w:rPr>
        <w:t>Tischlampe</w:t>
      </w:r>
      <w:proofErr w:type="spellEnd"/>
      <w:r w:rsidRPr="004763C8">
        <w:rPr>
          <w:i/>
          <w:iCs/>
        </w:rPr>
        <w:t xml:space="preserve">, Julia - </w:t>
      </w:r>
      <w:proofErr w:type="spellStart"/>
      <w:r w:rsidRPr="004763C8">
        <w:rPr>
          <w:i/>
          <w:iCs/>
        </w:rPr>
        <w:t>Fotorahmen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 </w:t>
      </w:r>
    </w:p>
    <w:p w14:paraId="0DCF3281" w14:textId="4AD3164D" w:rsidR="004763C8" w:rsidRDefault="004763C8" w:rsidP="004763C8">
      <w:r w:rsidRPr="004763C8">
        <w:drawing>
          <wp:inline distT="0" distB="0" distL="0" distR="0" wp14:anchorId="454A79EB" wp14:editId="6AA804F5">
            <wp:extent cx="5760720" cy="2421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6603" w14:textId="4B5497C1" w:rsidR="004763C8" w:rsidRDefault="004763C8" w:rsidP="004763C8">
      <w:r>
        <w:t>Przeczytajcie dialogi jeszcze raz i uzupełnijcie zdania.</w:t>
      </w:r>
    </w:p>
    <w:p w14:paraId="1E0132F9" w14:textId="77777777" w:rsidR="004763C8" w:rsidRPr="004763C8" w:rsidRDefault="004763C8" w:rsidP="004763C8"/>
    <w:p w14:paraId="2F0D2C83" w14:textId="77777777" w:rsidR="004763C8" w:rsidRPr="004763C8" w:rsidRDefault="004763C8" w:rsidP="004763C8">
      <w:r w:rsidRPr="004763C8">
        <w:t xml:space="preserve">Nathalie </w:t>
      </w:r>
      <w:proofErr w:type="spellStart"/>
      <w:r w:rsidRPr="004763C8">
        <w:t>dankt</w:t>
      </w:r>
      <w:proofErr w:type="spellEnd"/>
      <w:r w:rsidRPr="004763C8">
        <w:t xml:space="preserve"> 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den </w:t>
      </w:r>
      <w:proofErr w:type="spellStart"/>
      <w:r w:rsidRPr="004763C8">
        <w:t>Fotorahmen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die</w:t>
      </w:r>
      <w:proofErr w:type="spellEnd"/>
      <w:r w:rsidRPr="004763C8">
        <w:t xml:space="preserve"> </w:t>
      </w:r>
      <w:proofErr w:type="spellStart"/>
      <w:r w:rsidRPr="004763C8">
        <w:t>Tischlampe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das</w:t>
      </w:r>
      <w:proofErr w:type="spellEnd"/>
      <w:r w:rsidRPr="004763C8">
        <w:t xml:space="preserve"> </w:t>
      </w:r>
      <w:proofErr w:type="spellStart"/>
      <w:r w:rsidRPr="004763C8">
        <w:t>Bild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die</w:t>
      </w:r>
      <w:proofErr w:type="spellEnd"/>
      <w:r w:rsidRPr="004763C8">
        <w:t xml:space="preserve"> </w:t>
      </w:r>
      <w:proofErr w:type="spellStart"/>
      <w:r w:rsidRPr="004763C8">
        <w:t>Saftgläser</w:t>
      </w:r>
      <w:proofErr w:type="spellEnd"/>
      <w:r w:rsidRPr="004763C8">
        <w:t xml:space="preserve">. </w:t>
      </w:r>
    </w:p>
    <w:p w14:paraId="322ED434" w14:textId="77777777" w:rsidR="004763C8" w:rsidRPr="004763C8" w:rsidRDefault="004763C8" w:rsidP="004763C8"/>
    <w:p w14:paraId="074EAC7F" w14:textId="498F8EF4" w:rsidR="004763C8" w:rsidRPr="004763C8" w:rsidRDefault="004763C8" w:rsidP="004763C8">
      <w:r w:rsidRPr="004763C8">
        <w:rPr>
          <w:b/>
          <w:bCs/>
        </w:rPr>
        <w:t>Rozwiązanie</w:t>
      </w:r>
      <w:r w:rsidRPr="004763C8">
        <w:t xml:space="preserve">: </w:t>
      </w:r>
      <w:r w:rsidRPr="004763C8">
        <w:rPr>
          <w:i/>
          <w:iCs/>
        </w:rPr>
        <w:t xml:space="preserve">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Julia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den </w:t>
      </w:r>
      <w:proofErr w:type="spellStart"/>
      <w:r w:rsidRPr="004763C8">
        <w:rPr>
          <w:i/>
          <w:iCs/>
        </w:rPr>
        <w:t>Fo</w:t>
      </w:r>
      <w:r w:rsidRPr="004763C8">
        <w:rPr>
          <w:i/>
          <w:iCs/>
        </w:rPr>
        <w:softHyphen/>
        <w:t>torahmen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Tobias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Tisch</w:t>
      </w:r>
      <w:r w:rsidRPr="004763C8">
        <w:rPr>
          <w:i/>
          <w:iCs/>
        </w:rPr>
        <w:softHyphen/>
        <w:t>lampe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Pia </w:t>
      </w:r>
      <w:proofErr w:type="spellStart"/>
      <w:r w:rsidRPr="004763C8">
        <w:rPr>
          <w:i/>
          <w:iCs/>
        </w:rPr>
        <w:t>und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Simon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>.</w:t>
      </w:r>
    </w:p>
    <w:sectPr w:rsidR="004763C8" w:rsidRPr="0047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E"/>
    <w:rsid w:val="004416DE"/>
    <w:rsid w:val="004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8494"/>
  <w15:chartTrackingRefBased/>
  <w15:docId w15:val="{2FF3DD88-5C8F-4B34-A75D-1A68C31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2020-05-18T09:03:00Z</dcterms:created>
  <dcterms:modified xsi:type="dcterms:W3CDTF">2020-05-18T09:23:00Z</dcterms:modified>
</cp:coreProperties>
</file>