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2" w:rsidRPr="00E75336" w:rsidRDefault="008B6E72" w:rsidP="008B6E7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8B6E72" w:rsidRPr="00E75336" w:rsidRDefault="008B6E72" w:rsidP="008B6E72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4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8B6E72" w:rsidRPr="00E75336" w:rsidRDefault="008B6E72" w:rsidP="008B6E72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Styl dziennikarsko-publicystyczny</w:t>
      </w:r>
    </w:p>
    <w:p w:rsidR="008B6E72" w:rsidRPr="00E75336" w:rsidRDefault="008B6E72" w:rsidP="008B6E72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Zapoznaj się z </w:t>
      </w:r>
      <w:r>
        <w:rPr>
          <w:rFonts w:ascii="Book Antiqua" w:hAnsi="Book Antiqua"/>
        </w:rPr>
        <w:t>informacjami – podręcznik str. 42-47</w:t>
      </w:r>
    </w:p>
    <w:p w:rsidR="008B6E72" w:rsidRPr="00E75336" w:rsidRDefault="008B6E72" w:rsidP="008B6E72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Book Antiqua" w:hAnsi="Book Antiqua"/>
        </w:rPr>
      </w:pPr>
      <w:r w:rsidRPr="00E75336">
        <w:rPr>
          <w:rFonts w:ascii="Book Antiqua" w:hAnsi="Book Antiqua"/>
        </w:rPr>
        <w:t>W zeszycie przedmiotowym</w:t>
      </w:r>
      <w:r>
        <w:rPr>
          <w:rFonts w:ascii="Book Antiqua" w:hAnsi="Book Antiqua"/>
        </w:rPr>
        <w:t xml:space="preserve"> napisz notatkę, w której uwzględnisz:</w:t>
      </w:r>
    </w:p>
    <w:p w:rsidR="008B6E72" w:rsidRDefault="008B6E72" w:rsidP="008B6E7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definicję stylu dziennikarsko-publicystycznego</w:t>
      </w:r>
    </w:p>
    <w:p w:rsidR="008B6E72" w:rsidRPr="00E75336" w:rsidRDefault="00663973" w:rsidP="008B6E72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dwie odmiany tego  stylu</w:t>
      </w:r>
    </w:p>
    <w:p w:rsidR="003304C4" w:rsidRDefault="00663973" w:rsidP="003304C4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>
        <w:rPr>
          <w:rFonts w:ascii="Book Antiqua" w:hAnsi="Book Antiqua"/>
        </w:rPr>
        <w:t>cechy językowe tekstów informacyjnych oraz cechy językowe stylu  publicystycznego</w:t>
      </w:r>
    </w:p>
    <w:p w:rsidR="008B6E72" w:rsidRDefault="00663973" w:rsidP="003304C4">
      <w:pPr>
        <w:pStyle w:val="Akapitzlist"/>
        <w:numPr>
          <w:ilvl w:val="0"/>
          <w:numId w:val="2"/>
        </w:numPr>
        <w:spacing w:after="0" w:line="240" w:lineRule="auto"/>
        <w:ind w:hanging="357"/>
        <w:rPr>
          <w:rFonts w:ascii="Book Antiqua" w:hAnsi="Book Antiqua"/>
        </w:rPr>
      </w:pPr>
      <w:r w:rsidRPr="003304C4">
        <w:rPr>
          <w:rFonts w:ascii="Book Antiqua" w:hAnsi="Book Antiqua"/>
        </w:rPr>
        <w:t>typowe gatunki publicystyczne</w:t>
      </w:r>
    </w:p>
    <w:p w:rsidR="003304C4" w:rsidRDefault="003304C4" w:rsidP="003304C4">
      <w:pPr>
        <w:spacing w:after="0" w:line="240" w:lineRule="auto"/>
        <w:rPr>
          <w:rFonts w:ascii="Book Antiqua" w:hAnsi="Book Antiqua"/>
        </w:rPr>
      </w:pPr>
    </w:p>
    <w:p w:rsidR="003304C4" w:rsidRDefault="003304C4" w:rsidP="003304C4">
      <w:pPr>
        <w:spacing w:after="0" w:line="240" w:lineRule="auto"/>
        <w:rPr>
          <w:rFonts w:ascii="Book Antiqua" w:hAnsi="Book Antiqua"/>
        </w:rPr>
      </w:pPr>
    </w:p>
    <w:p w:rsidR="003304C4" w:rsidRPr="003304C4" w:rsidRDefault="003304C4" w:rsidP="003304C4">
      <w:pPr>
        <w:spacing w:after="0" w:line="240" w:lineRule="auto"/>
        <w:rPr>
          <w:rFonts w:ascii="Book Antiqua" w:hAnsi="Book Antiqua"/>
        </w:rPr>
      </w:pPr>
    </w:p>
    <w:p w:rsidR="003304C4" w:rsidRPr="00E75336" w:rsidRDefault="003304C4" w:rsidP="003304C4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3304C4" w:rsidRPr="00E75336" w:rsidRDefault="003304C4" w:rsidP="003304C4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6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3304C4" w:rsidRPr="00E75336" w:rsidRDefault="003304C4" w:rsidP="003304C4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>
        <w:rPr>
          <w:rFonts w:ascii="Book Antiqua" w:hAnsi="Book Antiqua"/>
          <w:b/>
          <w:u w:val="single"/>
        </w:rPr>
        <w:t>Czy Prus w swoim felietonie pokazał prawdę o Polakach? – analiza fragmentu „</w:t>
      </w:r>
      <w:r w:rsidR="00392C6A">
        <w:rPr>
          <w:rFonts w:ascii="Book Antiqua" w:hAnsi="Book Antiqua"/>
          <w:b/>
          <w:u w:val="single"/>
        </w:rPr>
        <w:t>K</w:t>
      </w:r>
      <w:r>
        <w:rPr>
          <w:rFonts w:ascii="Book Antiqua" w:hAnsi="Book Antiqua"/>
          <w:b/>
          <w:u w:val="single"/>
        </w:rPr>
        <w:t>ronik tygodniowych” pt. „Wieża paryska”</w:t>
      </w:r>
    </w:p>
    <w:p w:rsidR="003304C4" w:rsidRDefault="009866A4" w:rsidP="003304C4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Przeczytaj fragment z podręcznika „Wieży paryskiej”</w:t>
      </w:r>
      <w:r w:rsidR="003304C4">
        <w:rPr>
          <w:rFonts w:ascii="Book Antiqua" w:hAnsi="Book Antiqua"/>
        </w:rPr>
        <w:t xml:space="preserve"> –</w:t>
      </w:r>
      <w:r>
        <w:rPr>
          <w:rFonts w:ascii="Book Antiqua" w:hAnsi="Book Antiqua"/>
        </w:rPr>
        <w:t xml:space="preserve"> str. 48-49</w:t>
      </w:r>
    </w:p>
    <w:p w:rsidR="009866A4" w:rsidRDefault="009866A4" w:rsidP="003304C4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Odpowiedz na poniższe pytania:</w:t>
      </w:r>
    </w:p>
    <w:p w:rsidR="009866A4" w:rsidRDefault="009866A4" w:rsidP="009866A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Kim jest narrator i jaki jest jego stosunek do świata przedstawionego?</w:t>
      </w:r>
    </w:p>
    <w:p w:rsidR="009866A4" w:rsidRDefault="009866A4" w:rsidP="009866A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Jak scharakteryzowani zostali przedstawiciele różnych nacji?</w:t>
      </w:r>
    </w:p>
    <w:p w:rsidR="009866A4" w:rsidRDefault="009866A4" w:rsidP="009866A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Treść fragmentu zobrazuj tabelą</w:t>
      </w:r>
    </w:p>
    <w:p w:rsidR="000964C7" w:rsidRDefault="000964C7" w:rsidP="009866A4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Czy Prus trafnie ukazał Polaków?</w:t>
      </w:r>
    </w:p>
    <w:p w:rsidR="009866A4" w:rsidRDefault="009866A4" w:rsidP="009866A4">
      <w:pPr>
        <w:spacing w:after="0" w:line="240" w:lineRule="auto"/>
        <w:rPr>
          <w:rFonts w:ascii="Book Antiqua" w:hAnsi="Book Antiqua"/>
        </w:rPr>
      </w:pPr>
    </w:p>
    <w:p w:rsidR="009866A4" w:rsidRDefault="009866A4" w:rsidP="009866A4">
      <w:pPr>
        <w:spacing w:after="0" w:line="240" w:lineRule="auto"/>
        <w:rPr>
          <w:rFonts w:ascii="Book Antiqua" w:hAnsi="Book Antiqua"/>
        </w:rPr>
      </w:pPr>
    </w:p>
    <w:p w:rsidR="009866A4" w:rsidRPr="009866A4" w:rsidRDefault="009866A4" w:rsidP="009866A4">
      <w:pPr>
        <w:spacing w:after="0" w:line="240" w:lineRule="auto"/>
        <w:rPr>
          <w:rFonts w:ascii="Book Antiqua" w:hAnsi="Book Antiqua"/>
        </w:rPr>
      </w:pPr>
    </w:p>
    <w:p w:rsidR="009866A4" w:rsidRPr="00E75336" w:rsidRDefault="009866A4" w:rsidP="009866A4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>Język polski – klasa II TŻiUG</w:t>
      </w:r>
    </w:p>
    <w:p w:rsidR="009866A4" w:rsidRPr="00E75336" w:rsidRDefault="009866A4" w:rsidP="009866A4">
      <w:pPr>
        <w:spacing w:after="0" w:line="240" w:lineRule="auto"/>
        <w:rPr>
          <w:rFonts w:ascii="Book Antiqua" w:hAnsi="Book Antiqua"/>
        </w:rPr>
      </w:pPr>
      <w:r w:rsidRPr="00E75336">
        <w:rPr>
          <w:rFonts w:ascii="Book Antiqua" w:hAnsi="Book Antiqua"/>
        </w:rPr>
        <w:t xml:space="preserve">Temat do lekcji z </w:t>
      </w:r>
      <w:r w:rsidR="000964C7">
        <w:rPr>
          <w:rFonts w:ascii="Book Antiqua" w:hAnsi="Book Antiqua"/>
        </w:rPr>
        <w:t>7</w:t>
      </w:r>
      <w:r w:rsidRPr="00E75336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E75336">
        <w:rPr>
          <w:rFonts w:ascii="Book Antiqua" w:hAnsi="Book Antiqua"/>
        </w:rPr>
        <w:t>.2020r.</w:t>
      </w:r>
    </w:p>
    <w:p w:rsidR="009866A4" w:rsidRDefault="009866A4" w:rsidP="009866A4">
      <w:pPr>
        <w:spacing w:after="0" w:line="240" w:lineRule="auto"/>
        <w:rPr>
          <w:rFonts w:ascii="Book Antiqua" w:hAnsi="Book Antiqua"/>
          <w:b/>
          <w:u w:val="single"/>
        </w:rPr>
      </w:pPr>
      <w:r w:rsidRPr="00E75336">
        <w:rPr>
          <w:rFonts w:ascii="Book Antiqua" w:hAnsi="Book Antiqua"/>
          <w:b/>
        </w:rPr>
        <w:t xml:space="preserve">Temat: </w:t>
      </w:r>
      <w:r w:rsidR="000964C7">
        <w:rPr>
          <w:rFonts w:ascii="Book Antiqua" w:hAnsi="Book Antiqua"/>
          <w:b/>
          <w:u w:val="single"/>
        </w:rPr>
        <w:t>Naturalizm, czyli ciemna strona życia</w:t>
      </w:r>
    </w:p>
    <w:p w:rsidR="000964C7" w:rsidRDefault="000964C7" w:rsidP="000964C7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Na podstawie informacji z podręcznika (str. 51-52) napisz notatkę, w której uwzględnisz najważniejsze informacje</w:t>
      </w:r>
    </w:p>
    <w:p w:rsidR="000964C7" w:rsidRPr="000964C7" w:rsidRDefault="000964C7" w:rsidP="000964C7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Przeczytaj „Naturalizm” Janiny </w:t>
      </w:r>
      <w:proofErr w:type="spellStart"/>
      <w:r>
        <w:rPr>
          <w:rFonts w:ascii="Book Antiqua" w:hAnsi="Book Antiqua"/>
        </w:rPr>
        <w:t>Kulczyckiej-Saloni</w:t>
      </w:r>
      <w:proofErr w:type="spellEnd"/>
      <w:r>
        <w:rPr>
          <w:rFonts w:ascii="Book Antiqua" w:hAnsi="Book Antiqua"/>
        </w:rPr>
        <w:t xml:space="preserve"> (podręcznik str. 68-69) i odpowiedz na polecenie 1, 3,</w:t>
      </w:r>
      <w:r w:rsidR="00F91F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4 str. 69</w:t>
      </w:r>
    </w:p>
    <w:p w:rsidR="00D42073" w:rsidRDefault="00D42073"/>
    <w:p w:rsidR="000964C7" w:rsidRPr="000964C7" w:rsidRDefault="005E6E5E" w:rsidP="000964C7">
      <w:pPr>
        <w:rPr>
          <w:rFonts w:ascii="Book Antiqua" w:hAnsi="Book Antiqua"/>
          <w:b/>
          <w:color w:val="FF0000"/>
          <w:sz w:val="24"/>
          <w:szCs w:val="24"/>
          <w:u w:val="single"/>
        </w:rPr>
      </w:pPr>
      <w:r>
        <w:rPr>
          <w:rFonts w:ascii="Book Antiqua" w:hAnsi="Book Antiqua"/>
          <w:b/>
          <w:color w:val="FF0000"/>
          <w:u w:val="single"/>
        </w:rPr>
        <w:t>Przypominam-</w:t>
      </w:r>
      <w:bookmarkStart w:id="0" w:name="_GoBack"/>
      <w:bookmarkEnd w:id="0"/>
      <w:r>
        <w:rPr>
          <w:rFonts w:ascii="Book Antiqua" w:hAnsi="Book Antiqua"/>
          <w:b/>
          <w:color w:val="FF0000"/>
          <w:u w:val="single"/>
        </w:rPr>
        <w:t xml:space="preserve"> k</w:t>
      </w:r>
      <w:r w:rsidR="000964C7" w:rsidRPr="000964C7">
        <w:rPr>
          <w:rFonts w:ascii="Book Antiqua" w:hAnsi="Book Antiqua"/>
          <w:b/>
          <w:color w:val="FF0000"/>
          <w:u w:val="single"/>
        </w:rPr>
        <w:t xml:space="preserve">olejna lektura: „Lalka” B. Prusa. </w:t>
      </w:r>
      <w:r w:rsidR="000964C7" w:rsidRPr="000964C7">
        <w:rPr>
          <w:rFonts w:ascii="Book Antiqua" w:hAnsi="Book Antiqua"/>
          <w:b/>
          <w:color w:val="FF0000"/>
          <w:sz w:val="24"/>
          <w:szCs w:val="24"/>
          <w:u w:val="single"/>
        </w:rPr>
        <w:t>Termin: 11.05.2020r.</w:t>
      </w:r>
    </w:p>
    <w:p w:rsidR="000964C7" w:rsidRPr="00FC2EE4" w:rsidRDefault="000964C7" w:rsidP="000964C7">
      <w:pPr>
        <w:rPr>
          <w:rFonts w:ascii="Book Antiqua" w:hAnsi="Book Antiqua"/>
          <w:i/>
        </w:rPr>
      </w:pPr>
      <w:r w:rsidRPr="00FC2EE4">
        <w:rPr>
          <w:rFonts w:ascii="Book Antiqua" w:hAnsi="Book Antiqua"/>
          <w:i/>
          <w:sz w:val="24"/>
          <w:szCs w:val="24"/>
        </w:rPr>
        <w:t>Czytajcie na lektury.gov.pl lub na darmowej aplikacji Empik Go (darmowa przez 60 dni, można czytać, można słuchać…)</w:t>
      </w:r>
      <w:r w:rsidRPr="00FC2EE4">
        <w:rPr>
          <w:rFonts w:ascii="Book Antiqua" w:hAnsi="Book Antiqua"/>
          <w:i/>
          <w:sz w:val="24"/>
          <w:szCs w:val="24"/>
        </w:rPr>
        <w:sym w:font="Wingdings" w:char="F04A"/>
      </w:r>
    </w:p>
    <w:p w:rsidR="000964C7" w:rsidRDefault="000964C7"/>
    <w:sectPr w:rsidR="0009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D67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2B9"/>
    <w:multiLevelType w:val="hybridMultilevel"/>
    <w:tmpl w:val="5806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4E4"/>
    <w:multiLevelType w:val="hybridMultilevel"/>
    <w:tmpl w:val="A790DAA2"/>
    <w:lvl w:ilvl="0" w:tplc="BA34E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81B1E"/>
    <w:multiLevelType w:val="hybridMultilevel"/>
    <w:tmpl w:val="18F60522"/>
    <w:lvl w:ilvl="0" w:tplc="BA34E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023F"/>
    <w:multiLevelType w:val="hybridMultilevel"/>
    <w:tmpl w:val="062C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25CE5"/>
    <w:multiLevelType w:val="hybridMultilevel"/>
    <w:tmpl w:val="ED54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72"/>
    <w:rsid w:val="000964C7"/>
    <w:rsid w:val="003304C4"/>
    <w:rsid w:val="00392C6A"/>
    <w:rsid w:val="005E6E5E"/>
    <w:rsid w:val="00663973"/>
    <w:rsid w:val="008B6E72"/>
    <w:rsid w:val="009866A4"/>
    <w:rsid w:val="00D42073"/>
    <w:rsid w:val="00F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2020-05-03T18:09:00Z</dcterms:created>
  <dcterms:modified xsi:type="dcterms:W3CDTF">2020-05-04T06:44:00Z</dcterms:modified>
</cp:coreProperties>
</file>