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B36A4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Klub učiteľov </w:t>
            </w:r>
            <w:r w:rsidR="00B36A44">
              <w:rPr>
                <w:rFonts w:ascii="Times New Roman" w:hAnsi="Times New Roman"/>
              </w:rPr>
              <w:t xml:space="preserve">MATG a PRIG </w:t>
            </w:r>
            <w:proofErr w:type="spellStart"/>
            <w:r w:rsidR="00B36A44">
              <w:rPr>
                <w:rFonts w:ascii="Times New Roman" w:hAnsi="Times New Roman"/>
              </w:rPr>
              <w:t>II.stupeň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50790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0790E">
              <w:rPr>
                <w:rFonts w:ascii="Times New Roman" w:hAnsi="Times New Roman"/>
                <w:b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B36A44" w:rsidP="00B00AF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</w:t>
            </w:r>
            <w:r w:rsidR="00B00AF8">
              <w:rPr>
                <w:rFonts w:ascii="Times New Roman" w:hAnsi="Times New Roman"/>
                <w:b/>
              </w:rPr>
              <w:t>6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F935CE" w:rsidRPr="0050790E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B36A4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</w:t>
            </w:r>
            <w:r w:rsidR="00B36A44">
              <w:rPr>
                <w:rFonts w:ascii="Times New Roman" w:hAnsi="Times New Roman"/>
                <w:b/>
              </w:rPr>
              <w:t xml:space="preserve">Eva </w:t>
            </w:r>
            <w:proofErr w:type="spellStart"/>
            <w:r w:rsidR="00B36A44">
              <w:rPr>
                <w:rFonts w:ascii="Times New Roman" w:hAnsi="Times New Roman"/>
                <w:b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909">
        <w:trPr>
          <w:trHeight w:val="5102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  <w:r>
              <w:rPr>
                <w:rFonts w:ascii="Times New Roman" w:hAnsi="Times New Roman"/>
              </w:rPr>
              <w:t xml:space="preserve"> -analýza výstupného testu, obťažnosť úloh, percentuálna úspešnosť</w:t>
            </w:r>
          </w:p>
          <w:p w:rsid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3E50" w:rsidRPr="007B6909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bolo analyzovať výsledky všetkých realizovaných výstupných testov v piatom, šiestom a deviatom ročníku, určiť problémové úlohy, vyhodnotiť činnosť  žiakov na vyučovacích hodinách Mladý vedec - MLD a Praktická matematika -  PCQ,   ako aj činnosť učiteľov v rámci klubu PG a MG.</w:t>
            </w:r>
          </w:p>
        </w:tc>
      </w:tr>
      <w:tr w:rsidR="00F305BB" w:rsidRPr="007B6C7D" w:rsidTr="007B6909">
        <w:trPr>
          <w:trHeight w:val="1559"/>
        </w:trPr>
        <w:tc>
          <w:tcPr>
            <w:tcW w:w="9212" w:type="dxa"/>
            <w:gridSpan w:val="2"/>
          </w:tcPr>
          <w:p w:rsidR="00F305BB" w:rsidRDefault="00F305BB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30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600C58" w:rsidRPr="0098030C" w:rsidRDefault="00600C58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Analýza výstupných testov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V júni 2019 sme zrealizovali výstupné testy z prírodovednej a matematickej gramotnosti, ktoré boli vytvorené so zreteľom na všetky požiadavky tvorby testových úloh, s ktorými sme sa oboznámili na predchádzajúcich stretnutiach klubu PG a MG. 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Výstupné testy boli následne ohodnotené a zanalyzované. Analýza nám ukázala ktoré úlohy boli pre žiakov obťažné,  ale aj úlohy , ktoré boli pre žiakov veľmi ľahké. Z analýz vyplýva, že v porovnaní s výsledkami vstupných testov  došlo vo všetkých triedach k zlepšeniu percentuálnej úspešnosti žiakov. Zároveň nastal posun v obťažnosti úloh k lepšiemu. Vo výstupných testoch sme zaznamenali zníženie úloh s veľkou obťažnosťou  na úkor zvýšenia počtu úloh so strednou alebo  malou obťažnosťou. Výsledky poukazujú jednoznačne nato, žiaci sa lepšie orientovali v kontextoch, lepšie porozumeli textu a obsahu úloh, prejavili lepšiu znalosť analyzovania a rozboru úloh,  čo v  neposlednej rade viedlo  k zlepšeniu celkovej vedomostnej úrovne žiakov ako v prírodovednej, tak aj matematickej gramotnosti. (Analýzy výstupných testov sú prílohou tejto zápisnice)  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Nasledujúca tabuľka zobrazuje porovnanie percentuálnych úspešnosti žiakov pri vstupe a výstupe z projektu.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2405"/>
              <w:gridCol w:w="1187"/>
              <w:gridCol w:w="1796"/>
              <w:gridCol w:w="1796"/>
              <w:gridCol w:w="1797"/>
            </w:tblGrid>
            <w:tr w:rsidR="00B36A44" w:rsidRPr="00B36A44" w:rsidTr="00C7065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Predmet 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Ročník 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Vstupný test 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Výstupný test</w:t>
                  </w:r>
                </w:p>
              </w:tc>
              <w:tc>
                <w:tcPr>
                  <w:tcW w:w="179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Rozdiel </w:t>
                  </w:r>
                </w:p>
              </w:tc>
            </w:tr>
            <w:tr w:rsidR="00B36A44" w:rsidRPr="00B36A44" w:rsidTr="00C7065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Mladý vedec 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piaty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43,8%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 xml:space="preserve">71,82% </w:t>
                  </w:r>
                </w:p>
              </w:tc>
              <w:tc>
                <w:tcPr>
                  <w:tcW w:w="179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+ 28,03%</w:t>
                  </w:r>
                </w:p>
              </w:tc>
            </w:tr>
            <w:tr w:rsidR="00B36A44" w:rsidRPr="00B36A44" w:rsidTr="00C7065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Mladý vedec.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šiesty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66,6 %</w:t>
                  </w:r>
                </w:p>
              </w:tc>
              <w:tc>
                <w:tcPr>
                  <w:tcW w:w="179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+8,6%</w:t>
                  </w:r>
                </w:p>
              </w:tc>
            </w:tr>
            <w:tr w:rsidR="00B36A44" w:rsidRPr="00B36A44" w:rsidTr="00C7065A">
              <w:tc>
                <w:tcPr>
                  <w:tcW w:w="2405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Praktická matematika</w:t>
                  </w:r>
                </w:p>
              </w:tc>
              <w:tc>
                <w:tcPr>
                  <w:tcW w:w="118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deviaty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57%</w:t>
                  </w:r>
                </w:p>
              </w:tc>
              <w:tc>
                <w:tcPr>
                  <w:tcW w:w="1796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sz w:val="24"/>
                      <w:szCs w:val="24"/>
                    </w:rPr>
                    <w:t>62,74%</w:t>
                  </w:r>
                </w:p>
              </w:tc>
              <w:tc>
                <w:tcPr>
                  <w:tcW w:w="1797" w:type="dxa"/>
                </w:tcPr>
                <w:p w:rsidR="00B36A44" w:rsidRPr="00B36A44" w:rsidRDefault="00B36A44" w:rsidP="00B36A44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B36A44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+5,74%</w:t>
                  </w:r>
                </w:p>
              </w:tc>
            </w:tr>
          </w:tbl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Hodnotenie výstupného testu z prírodovednej gramotnosti – 5.ročník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Žiaci  5. ročníka dosiahli v otázkach z prírodovednej gramotnosti úspešnosť 71,82 %.</w:t>
            </w: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tabuľky vyplýva, že v dvoch prípadoch boli testované položky pre žiakov stredne ťažké, v štyroch prípadoch boli ľahké a vo zvyšných, t.j. štyroch boli veľmi ľahké. </w:t>
            </w: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To len kopíruje skutočnosť, že úspešnosť žiakov vo výstupnom teste bola o cca 28% vyššia ako vo vstupnom teste. </w:t>
            </w: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Prírodovedná gramotnosť piatakov sa teda zlepšila, čo sme očakávali, o čo sme sa snažili a čo nás v konečnom dôsledku teší.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Hodnotenie výstupného testu z prírodovednej gramotnosti – 6.ročník</w:t>
            </w:r>
          </w:p>
          <w:p w:rsidR="00B36A44" w:rsidRPr="00B36A44" w:rsidRDefault="00B36A44" w:rsidP="00B36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Žiaci 6. ročníka dosiahli v otázkach z prírodovednej gramotnosti úspešnosť  66,6 %.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>Hodnotenie výstupného testu z matematickej  gramotnosti – 9.ročník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Výstupný test z matematickej gramotnosti  absolvovalo 39 žiakov deviateho ročníka. Výsledky výstupného testu sme porovnali s výsledkami vstupného testu ( pozri tabuľka)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37"/>
              <w:gridCol w:w="1649"/>
              <w:gridCol w:w="1649"/>
              <w:gridCol w:w="1649"/>
            </w:tblGrid>
            <w:tr w:rsidR="00B36A44" w:rsidRPr="00D8630B" w:rsidTr="00C7065A">
              <w:trPr>
                <w:jc w:val="center"/>
              </w:trPr>
              <w:tc>
                <w:tcPr>
                  <w:tcW w:w="2537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Trieda – počet žiakov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Vstupný test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Výstupný test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rozdiel</w:t>
                  </w:r>
                </w:p>
              </w:tc>
            </w:tr>
            <w:tr w:rsidR="00B36A44" w:rsidRPr="00D8630B" w:rsidTr="00C7065A">
              <w:trPr>
                <w:jc w:val="center"/>
              </w:trPr>
              <w:tc>
                <w:tcPr>
                  <w:tcW w:w="2537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9.B – 22 žiakov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54,14%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63,64%,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+9,5%</w:t>
                  </w:r>
                </w:p>
              </w:tc>
            </w:tr>
            <w:tr w:rsidR="00B36A44" w:rsidRPr="00D8630B" w:rsidTr="00C7065A">
              <w:trPr>
                <w:jc w:val="center"/>
              </w:trPr>
              <w:tc>
                <w:tcPr>
                  <w:tcW w:w="2537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9.C – 17 žiakov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58,93%.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61,57%</w:t>
                  </w:r>
                </w:p>
              </w:tc>
              <w:tc>
                <w:tcPr>
                  <w:tcW w:w="1649" w:type="dxa"/>
                  <w:shd w:val="clear" w:color="auto" w:fill="auto"/>
                </w:tcPr>
                <w:p w:rsidR="00B36A44" w:rsidRPr="00D8630B" w:rsidRDefault="00B36A44" w:rsidP="00B36A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+2,64%</w:t>
                  </w:r>
                </w:p>
              </w:tc>
            </w:tr>
          </w:tbl>
          <w:p w:rsidR="00B36A44" w:rsidRPr="00B36A44" w:rsidRDefault="00B36A44" w:rsidP="00B36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 porovnania testov vyplynulo, že vyučovanie predmetu  PCQ – Praktická matematika  bolo prínosom pre celkovú vedomostnú úroveň žiakov, ktorá sa oproti vstupnému testu zlepšila v priemere o 6,07%( 1 úloha = 6,66%)  Riešením vhodne vybraných úloh sa u žiakov mierne  zlepšila schopnosť  využívať matematiku v reálnych situáciách, nadobudli lepšiu orientáciu v nesúvislých textoch, v  tabuľkách, grafoch, schémach, diagramoch. Pri práci s konkrétnymi modelovými situáciami nadobudli lepšie teoretické aj praktické zručnosti.  </w:t>
            </w:r>
          </w:p>
          <w:p w:rsidR="00F305BB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Obťažnosť úloh  vstupného aj výstupného testu sme stanovili podľa nasledujúcej tabuľky.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17"/>
              <w:gridCol w:w="1831"/>
              <w:gridCol w:w="1756"/>
              <w:gridCol w:w="1789"/>
              <w:gridCol w:w="1593"/>
            </w:tblGrid>
            <w:tr w:rsidR="00B36A44" w:rsidRPr="00D8630B" w:rsidTr="00C7065A">
              <w:tc>
                <w:tcPr>
                  <w:tcW w:w="2119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Hodnota obťažnosti v %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Obťažnosť úlohy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Vstupný test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Výstupný test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36A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Rozdiel </w:t>
                  </w:r>
                </w:p>
              </w:tc>
            </w:tr>
            <w:tr w:rsidR="00B36A44" w:rsidRPr="00D8630B" w:rsidTr="00C7065A">
              <w:tc>
                <w:tcPr>
                  <w:tcW w:w="2119" w:type="dxa"/>
                  <w:shd w:val="clear" w:color="auto" w:fill="auto"/>
                </w:tcPr>
                <w:p w:rsidR="00B36A44" w:rsidRPr="00D8630B" w:rsidRDefault="008D79A6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0;20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Veľmi obťažná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1 položka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0 položiek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B36A44" w:rsidRPr="00D8630B" w:rsidTr="00C7065A">
              <w:tc>
                <w:tcPr>
                  <w:tcW w:w="2119" w:type="dxa"/>
                  <w:shd w:val="clear" w:color="auto" w:fill="auto"/>
                </w:tcPr>
                <w:p w:rsidR="00B36A44" w:rsidRPr="00D8630B" w:rsidRDefault="008D79A6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20;40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Obťažná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4 položky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2 položky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-2</w:t>
                  </w:r>
                </w:p>
              </w:tc>
            </w:tr>
            <w:tr w:rsidR="00B36A44" w:rsidRPr="00D8630B" w:rsidTr="00C7065A">
              <w:tc>
                <w:tcPr>
                  <w:tcW w:w="2119" w:type="dxa"/>
                  <w:shd w:val="clear" w:color="auto" w:fill="auto"/>
                </w:tcPr>
                <w:p w:rsidR="00B36A44" w:rsidRPr="00D8630B" w:rsidRDefault="008D79A6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40;60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Stredne obťažná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1 položka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3 položky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+3</w:t>
                  </w:r>
                </w:p>
              </w:tc>
            </w:tr>
            <w:tr w:rsidR="00B36A44" w:rsidRPr="00D8630B" w:rsidTr="00C7065A">
              <w:tc>
                <w:tcPr>
                  <w:tcW w:w="2119" w:type="dxa"/>
                  <w:shd w:val="clear" w:color="auto" w:fill="auto"/>
                </w:tcPr>
                <w:p w:rsidR="00B36A44" w:rsidRPr="00D8630B" w:rsidRDefault="008D79A6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60;80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Ľahká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5 položiek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9 položiek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+4</w:t>
                  </w:r>
                </w:p>
              </w:tc>
            </w:tr>
            <w:tr w:rsidR="00B36A44" w:rsidRPr="00D8630B" w:rsidTr="00C7065A">
              <w:tc>
                <w:tcPr>
                  <w:tcW w:w="2119" w:type="dxa"/>
                  <w:shd w:val="clear" w:color="auto" w:fill="auto"/>
                </w:tcPr>
                <w:p w:rsidR="00B36A44" w:rsidRPr="00D8630B" w:rsidRDefault="008D79A6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begChr m:val="〈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80;100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900" w:type="dxa"/>
                  <w:shd w:val="clear" w:color="auto" w:fill="auto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Veľmi ľahká</w:t>
                  </w:r>
                </w:p>
              </w:tc>
              <w:tc>
                <w:tcPr>
                  <w:tcW w:w="1853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 xml:space="preserve">2 položky </w:t>
                  </w:r>
                </w:p>
              </w:tc>
              <w:tc>
                <w:tcPr>
                  <w:tcW w:w="1878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1 položka</w:t>
                  </w:r>
                </w:p>
              </w:tc>
              <w:tc>
                <w:tcPr>
                  <w:tcW w:w="1681" w:type="dxa"/>
                </w:tcPr>
                <w:p w:rsidR="00B36A44" w:rsidRPr="00D8630B" w:rsidRDefault="00B36A44" w:rsidP="00B36A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630B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</w:p>
              </w:tc>
            </w:tr>
          </w:tbl>
          <w:p w:rsidR="00B36A44" w:rsidRPr="00B36A44" w:rsidRDefault="00B36A44" w:rsidP="00B36A44">
            <w:pPr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Údaje v tabuľke ukazujú akým smerom sa posunula úroveň žiakov. Klesol počet položiek s veľkou obťažnosťou a stúpol počet stredných a ľahkých  položiek. Analýzou obťažnosti úloh sme zistili, že najlepšie sú žiaci orientovaní vo využívaní vedomosti a zručnosti  z priamej a nepriamej úmernosti ( 79 % ) , percent ( 74 % ) , pomeru( 72 % ) , počtových výkonov s rôznymi číslami ( 85 % ) . Najväčšie nedostatky sa ukázali vo využívaní  vedomosti a zručnosti v témach:</w:t>
            </w:r>
            <w:r w:rsidRPr="00B36A44">
              <w:rPr>
                <w:rFonts w:ascii="Times New Roman" w:hAnsi="Times New Roman"/>
                <w:bCs/>
                <w:sz w:val="24"/>
                <w:szCs w:val="24"/>
              </w:rPr>
              <w:t xml:space="preserve">  Dvojrozmerné geometrické útvary - </w:t>
            </w:r>
            <w:r w:rsidRPr="00B36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poznať metrické a polohové vlastnosti útvarov ( 33 % ), 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>Grafy a diagramy - riešiť kontextové a </w:t>
            </w:r>
            <w:proofErr w:type="spellStart"/>
            <w:r w:rsidRPr="00B36A44">
              <w:rPr>
                <w:rFonts w:ascii="Times New Roman" w:hAnsi="Times New Roman"/>
                <w:sz w:val="24"/>
                <w:szCs w:val="24"/>
              </w:rPr>
              <w:t>podnetové</w:t>
            </w:r>
            <w:proofErr w:type="spellEnd"/>
            <w:r w:rsidRPr="00B36A44">
              <w:rPr>
                <w:rFonts w:ascii="Times New Roman" w:hAnsi="Times New Roman"/>
                <w:sz w:val="24"/>
                <w:szCs w:val="24"/>
              </w:rPr>
              <w:t xml:space="preserve">  úlohy z obrázkov, máp, schém, tabuliek, diagramov, grafov – úroveň </w:t>
            </w:r>
            <w:r w:rsidRPr="00B36A44">
              <w:rPr>
                <w:rFonts w:ascii="Times New Roman" w:hAnsi="Times New Roman"/>
                <w:i/>
                <w:sz w:val="24"/>
                <w:szCs w:val="24"/>
              </w:rPr>
              <w:t>hodnotenie</w:t>
            </w:r>
            <w:r w:rsidRPr="00B36A44">
              <w:rPr>
                <w:rFonts w:ascii="Times New Roman" w:hAnsi="Times New Roman"/>
                <w:sz w:val="24"/>
                <w:szCs w:val="24"/>
              </w:rPr>
              <w:t xml:space="preserve"> (36% ).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6A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Hodnotenie činnosti učiteľov 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A44" w:rsidRPr="00B36A44" w:rsidRDefault="00B36A44" w:rsidP="00B3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 xml:space="preserve">Členovia klubu sa zhodli na tom , že stretnutia v rámci klubu PG a MG  boli prínosom pre rozvoj kompetencii učiteľa:  tímová spolupráca pri  riešení problémov, rozvoj zručnosti vo využívaní IKT,  získanie poznatkov o nových aktivizujúcich metódach a formách. </w:t>
            </w:r>
          </w:p>
          <w:p w:rsidR="00B36A44" w:rsidRPr="007B6909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36A44">
              <w:rPr>
                <w:rFonts w:ascii="Times New Roman" w:hAnsi="Times New Roman"/>
                <w:sz w:val="24"/>
                <w:szCs w:val="24"/>
              </w:rPr>
              <w:t>Členovia klubu sa zhodli na tom , že sa podarilo rozvíjať kľúčové kompetencie žiakov so špeciálnym dôrazom na prírodovednú gramotnosť a matematickú gramotnosť. Taktiež sme zavádzali  inovatívne metódy a formy vzdelávania vo vyučovacom procese. Realizovali sme aktivity podporujúce tímovú prácu žiakov  pri riešení problémov, samostatnosť a tvorivosť žiakov , logické myslenie, kreativitu, schopnosť efektívne vyhľadávať  a pracovať s informáciami</w:t>
            </w:r>
          </w:p>
        </w:tc>
      </w:tr>
      <w:tr w:rsidR="00B36A44" w:rsidRPr="007B6C7D" w:rsidTr="007B6909">
        <w:trPr>
          <w:trHeight w:val="1559"/>
        </w:trPr>
        <w:tc>
          <w:tcPr>
            <w:tcW w:w="9212" w:type="dxa"/>
            <w:gridSpan w:val="2"/>
          </w:tcPr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36A44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6A44" w:rsidRPr="00B36A44" w:rsidRDefault="00B36A44" w:rsidP="00B36A44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A44">
              <w:rPr>
                <w:rFonts w:ascii="Times New Roman" w:hAnsi="Times New Roman"/>
              </w:rPr>
              <w:t xml:space="preserve">Uplatňovať naďalej  vhodné stratégie zamerané na rozvoj daných kompetencií. </w:t>
            </w:r>
          </w:p>
          <w:p w:rsidR="00B36A44" w:rsidRPr="00B36A44" w:rsidRDefault="00B36A44" w:rsidP="00B36A44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A44">
              <w:rPr>
                <w:rFonts w:ascii="Times New Roman" w:hAnsi="Times New Roman"/>
              </w:rPr>
              <w:t xml:space="preserve">Vytvoriť aktivity s využitím jednotlivých stratégií a aplikovať ich na vyučovacích hodinách MLD a PCQ. </w:t>
            </w:r>
          </w:p>
          <w:p w:rsidR="00B36A44" w:rsidRPr="0098030C" w:rsidRDefault="00B36A44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B36A44" w:rsidP="00E330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RNDr. Iveta </w:t>
            </w:r>
            <w:proofErr w:type="spellStart"/>
            <w:r>
              <w:rPr>
                <w:rFonts w:ascii="Times New Roman" w:hAnsi="Times New Roman"/>
              </w:rPr>
              <w:t>Jučerová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A4F06" w:rsidRDefault="00B36A44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A4F06">
              <w:rPr>
                <w:rFonts w:ascii="Times New Roman" w:hAnsi="Times New Roman"/>
                <w:b/>
              </w:rPr>
              <w:t>20</w:t>
            </w:r>
            <w:r w:rsidR="00993ED6" w:rsidRPr="004A4F06">
              <w:rPr>
                <w:rFonts w:ascii="Times New Roman" w:hAnsi="Times New Roman"/>
                <w:b/>
              </w:rPr>
              <w:t>.0</w:t>
            </w:r>
            <w:r w:rsidR="00B00AF8" w:rsidRPr="004A4F06">
              <w:rPr>
                <w:rFonts w:ascii="Times New Roman" w:hAnsi="Times New Roman"/>
                <w:b/>
              </w:rPr>
              <w:t>6</w:t>
            </w:r>
            <w:r w:rsidR="00993ED6" w:rsidRPr="004A4F06">
              <w:rPr>
                <w:rFonts w:ascii="Times New Roman" w:hAnsi="Times New Roman"/>
                <w:b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</w:t>
            </w:r>
            <w:r w:rsidR="00B36A44">
              <w:rPr>
                <w:rFonts w:ascii="Times New Roman" w:hAnsi="Times New Roman"/>
              </w:rPr>
              <w:t xml:space="preserve">Eva </w:t>
            </w:r>
            <w:proofErr w:type="spellStart"/>
            <w:r w:rsidR="00B36A44">
              <w:rPr>
                <w:rFonts w:ascii="Times New Roman" w:hAnsi="Times New Roman"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A4F06" w:rsidRDefault="00B36A44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A4F06">
              <w:rPr>
                <w:rFonts w:ascii="Times New Roman" w:hAnsi="Times New Roman"/>
                <w:b/>
              </w:rPr>
              <w:t>21</w:t>
            </w:r>
            <w:r w:rsidR="00993ED6" w:rsidRPr="004A4F06">
              <w:rPr>
                <w:rFonts w:ascii="Times New Roman" w:hAnsi="Times New Roman"/>
                <w:b/>
              </w:rPr>
              <w:t>.0</w:t>
            </w:r>
            <w:r w:rsidR="00B00AF8" w:rsidRPr="004A4F06">
              <w:rPr>
                <w:rFonts w:ascii="Times New Roman" w:hAnsi="Times New Roman"/>
                <w:b/>
              </w:rPr>
              <w:t>6</w:t>
            </w:r>
            <w:r w:rsidR="00993ED6" w:rsidRPr="004A4F06">
              <w:rPr>
                <w:rFonts w:ascii="Times New Roman" w:hAnsi="Times New Roman"/>
                <w:b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372EF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</w:t>
      </w:r>
    </w:p>
    <w:p w:rsidR="00B36A44" w:rsidRPr="00B36A44" w:rsidRDefault="00B36A44" w:rsidP="00B36A44">
      <w:pPr>
        <w:tabs>
          <w:tab w:val="left" w:pos="1114"/>
        </w:tabs>
        <w:rPr>
          <w:rFonts w:ascii="Times New Roman" w:hAnsi="Times New Roman"/>
        </w:rPr>
      </w:pPr>
      <w:r w:rsidRPr="00B36A44">
        <w:rPr>
          <w:rFonts w:ascii="Times New Roman" w:hAnsi="Times New Roman"/>
        </w:rPr>
        <w:t>Hodnotenie výstupného testu z prírodovednej gramotnosti – 5 ročník</w:t>
      </w:r>
    </w:p>
    <w:p w:rsidR="00B36A44" w:rsidRPr="00B36A44" w:rsidRDefault="00B36A44" w:rsidP="00B36A44">
      <w:pPr>
        <w:tabs>
          <w:tab w:val="left" w:pos="1114"/>
        </w:tabs>
      </w:pPr>
      <w:r w:rsidRPr="00B36A44">
        <w:rPr>
          <w:rFonts w:ascii="Times New Roman" w:hAnsi="Times New Roman"/>
        </w:rPr>
        <w:t>Hodnotenie výstupného testu z prírodovednej gramotnosti – 6 ročník</w:t>
      </w:r>
    </w:p>
    <w:p w:rsidR="00B36A44" w:rsidRPr="00B36A44" w:rsidRDefault="00B36A44" w:rsidP="00B36A44">
      <w:pPr>
        <w:tabs>
          <w:tab w:val="left" w:pos="1114"/>
        </w:tabs>
      </w:pPr>
      <w:r w:rsidRPr="00B36A44">
        <w:rPr>
          <w:rFonts w:ascii="Times New Roman" w:hAnsi="Times New Roman"/>
        </w:rPr>
        <w:t>Hodnotenie výstupného testu z matematickej  gramotnosti – 9 ročník</w:t>
      </w:r>
    </w:p>
    <w:p w:rsidR="00B36A44" w:rsidRDefault="00B36A44" w:rsidP="00372EFA">
      <w:pPr>
        <w:tabs>
          <w:tab w:val="left" w:pos="1114"/>
        </w:tabs>
        <w:rPr>
          <w:rFonts w:ascii="Times New Roman" w:hAnsi="Times New Roman"/>
        </w:rPr>
      </w:pPr>
    </w:p>
    <w:p w:rsidR="0030684F" w:rsidRPr="00372EFA" w:rsidRDefault="0030684F" w:rsidP="00372EFA">
      <w:pPr>
        <w:tabs>
          <w:tab w:val="left" w:pos="1114"/>
        </w:tabs>
      </w:pPr>
    </w:p>
    <w:p w:rsidR="00F305BB" w:rsidRDefault="00F305BB" w:rsidP="00201000">
      <w:pPr>
        <w:jc w:val="center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497A41" w:rsidP="00C246DF">
            <w:pPr>
              <w:rPr>
                <w:b/>
                <w:spacing w:val="20"/>
                <w:sz w:val="20"/>
                <w:szCs w:val="20"/>
              </w:rPr>
            </w:pPr>
            <w:r w:rsidRPr="00081428">
              <w:rPr>
                <w:b/>
              </w:rPr>
              <w:t>Klub učiteľov MATG a PRIG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 xml:space="preserve">Miesto konania </w:t>
      </w:r>
      <w:proofErr w:type="spellStart"/>
      <w:r>
        <w:t>stretnutia:</w:t>
      </w:r>
      <w:r w:rsidR="00C246DF" w:rsidRPr="0037650D">
        <w:t>Základná</w:t>
      </w:r>
      <w:proofErr w:type="spellEnd"/>
      <w:r w:rsidR="00C246DF" w:rsidRPr="0037650D">
        <w:t xml:space="preserve"> škola, M.R. Štefánika 910/51, 07501 Trebišov</w:t>
      </w:r>
      <w:r w:rsidR="00C246DF">
        <w:t xml:space="preserve">, </w:t>
      </w:r>
    </w:p>
    <w:p w:rsidR="00F305BB" w:rsidRDefault="00C246DF" w:rsidP="00D0796E">
      <w:r>
        <w:t xml:space="preserve">miestnosť č. </w:t>
      </w:r>
      <w:r w:rsidR="00497A41">
        <w:t>68</w:t>
      </w:r>
    </w:p>
    <w:p w:rsidR="00F305BB" w:rsidRDefault="00F305BB" w:rsidP="00D0796E">
      <w:r>
        <w:t>Dátum konania stretnutia:</w:t>
      </w:r>
      <w:r w:rsidR="004A4F06">
        <w:t xml:space="preserve"> </w:t>
      </w:r>
      <w:r w:rsidR="00497A41">
        <w:rPr>
          <w:b/>
        </w:rPr>
        <w:t>19</w:t>
      </w:r>
      <w:r w:rsidR="002424C1">
        <w:rPr>
          <w:b/>
        </w:rPr>
        <w:t>.0</w:t>
      </w:r>
      <w:r w:rsidR="00A13472">
        <w:rPr>
          <w:b/>
        </w:rPr>
        <w:t>6</w:t>
      </w:r>
      <w:r w:rsidR="00C246DF" w:rsidRPr="00C246DF">
        <w:rPr>
          <w:b/>
        </w:rPr>
        <w:t>.2019</w:t>
      </w:r>
    </w:p>
    <w:p w:rsidR="00F305BB" w:rsidRDefault="00F305BB" w:rsidP="00D0796E">
      <w:r>
        <w:t xml:space="preserve">Trvanie stretnutia: </w:t>
      </w:r>
      <w:r w:rsidR="004A4F06">
        <w:t xml:space="preserve">         </w:t>
      </w:r>
      <w:r>
        <w:t>od</w:t>
      </w:r>
      <w:r w:rsidR="00C246DF">
        <w:t xml:space="preserve">13:30 </w:t>
      </w:r>
      <w:r>
        <w:t>hod</w:t>
      </w:r>
      <w:r w:rsidR="00C246DF">
        <w:t>.</w:t>
      </w:r>
      <w:r>
        <w:tab/>
        <w:t>do</w:t>
      </w:r>
      <w:r w:rsidR="00C246DF">
        <w:t xml:space="preserve">15:30 </w:t>
      </w:r>
      <w:r>
        <w:t>hod</w:t>
      </w:r>
      <w:r w:rsidR="00C246DF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  <w:r w:rsidR="004A4F06">
        <w:t xml:space="preserve">  </w:t>
      </w:r>
      <w:r w:rsidR="00497A41" w:rsidRPr="00081428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497A41" w:rsidRPr="007B6C7D" w:rsidTr="003929B4">
        <w:trPr>
          <w:trHeight w:val="337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proofErr w:type="spellStart"/>
            <w:r>
              <w:t>GabrielaBelasová</w:t>
            </w:r>
            <w:proofErr w:type="spellEnd"/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37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proofErr w:type="spellStart"/>
            <w:r>
              <w:t>EvaGibová</w:t>
            </w:r>
            <w:proofErr w:type="spellEnd"/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37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proofErr w:type="spellStart"/>
            <w:r>
              <w:t>ĽubomírHalász</w:t>
            </w:r>
            <w:proofErr w:type="spellEnd"/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37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proofErr w:type="spellStart"/>
            <w:r>
              <w:t>TatianaJenčová</w:t>
            </w:r>
            <w:proofErr w:type="spellEnd"/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55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r>
              <w:t>Iveta  Kučerová</w:t>
            </w:r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55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proofErr w:type="spellStart"/>
            <w:r>
              <w:t>Evaivinská</w:t>
            </w:r>
            <w:proofErr w:type="spellEnd"/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55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r>
              <w:t>Tatiana Tkáčová</w:t>
            </w:r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E744AE" w:rsidRDefault="00497A41" w:rsidP="00497A4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55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497A41" w:rsidRDefault="00497A41" w:rsidP="00497A41">
            <w:pPr>
              <w:spacing w:after="0"/>
            </w:pPr>
            <w:r>
              <w:t xml:space="preserve">Lucia </w:t>
            </w:r>
            <w:proofErr w:type="spellStart"/>
            <w:r>
              <w:t>Jurašková</w:t>
            </w:r>
            <w:proofErr w:type="spellEnd"/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  <w:jc w:val="center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497A41" w:rsidRPr="007B6C7D" w:rsidTr="003929B4">
        <w:trPr>
          <w:trHeight w:val="355"/>
        </w:trPr>
        <w:tc>
          <w:tcPr>
            <w:tcW w:w="544" w:type="dxa"/>
          </w:tcPr>
          <w:p w:rsidR="00497A41" w:rsidRPr="007B6C7D" w:rsidRDefault="00497A41" w:rsidP="00497A4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497A41" w:rsidRPr="007B6C7D" w:rsidRDefault="00497A41" w:rsidP="00497A41">
            <w:pPr>
              <w:spacing w:after="0"/>
            </w:pPr>
            <w:proofErr w:type="spellStart"/>
            <w:r>
              <w:t>GabrielaBelasová</w:t>
            </w:r>
            <w:proofErr w:type="spellEnd"/>
          </w:p>
        </w:tc>
        <w:tc>
          <w:tcPr>
            <w:tcW w:w="2427" w:type="dxa"/>
          </w:tcPr>
          <w:p w:rsidR="00497A41" w:rsidRPr="007B6C7D" w:rsidRDefault="00497A41" w:rsidP="00497A41">
            <w:pPr>
              <w:spacing w:after="0"/>
            </w:pPr>
          </w:p>
        </w:tc>
        <w:tc>
          <w:tcPr>
            <w:tcW w:w="2306" w:type="dxa"/>
          </w:tcPr>
          <w:p w:rsidR="00497A41" w:rsidRPr="007B6C7D" w:rsidRDefault="00497A41" w:rsidP="00497A4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Pr="0066157F" w:rsidRDefault="0036391F" w:rsidP="0036391F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66157F">
        <w:rPr>
          <w:rFonts w:cs="Calibri"/>
          <w:b/>
          <w:sz w:val="24"/>
          <w:szCs w:val="24"/>
        </w:rPr>
        <w:t>Hodnotenie v</w:t>
      </w:r>
      <w:r>
        <w:rPr>
          <w:rFonts w:cs="Calibri"/>
          <w:b/>
          <w:sz w:val="24"/>
          <w:szCs w:val="24"/>
        </w:rPr>
        <w:t>ý</w:t>
      </w:r>
      <w:r w:rsidRPr="0066157F">
        <w:rPr>
          <w:rFonts w:cs="Calibri"/>
          <w:b/>
          <w:sz w:val="24"/>
          <w:szCs w:val="24"/>
        </w:rPr>
        <w:t>stupného testu z prírodoved</w:t>
      </w:r>
      <w:r>
        <w:rPr>
          <w:rFonts w:cs="Calibri"/>
          <w:b/>
          <w:sz w:val="24"/>
          <w:szCs w:val="24"/>
        </w:rPr>
        <w:t>nej gramotnosti – 5. ročník</w:t>
      </w:r>
    </w:p>
    <w:p w:rsidR="0036391F" w:rsidRPr="00E96300" w:rsidRDefault="0036391F" w:rsidP="0036391F">
      <w:pPr>
        <w:rPr>
          <w:rFonts w:asciiTheme="minorHAnsi" w:hAnsiTheme="minorHAnsi" w:cs="Calibri"/>
          <w:b/>
        </w:rPr>
      </w:pPr>
    </w:p>
    <w:tbl>
      <w:tblPr>
        <w:tblW w:w="102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35"/>
        <w:gridCol w:w="4535"/>
        <w:gridCol w:w="1559"/>
        <w:gridCol w:w="1505"/>
      </w:tblGrid>
      <w:tr w:rsidR="0036391F" w:rsidRPr="00E96300" w:rsidTr="00C7065A">
        <w:trPr>
          <w:trHeight w:val="1075"/>
        </w:trPr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Číslo testovanej položky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Téma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Meraný cieľ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Percentuálna úspešnosť testovej položky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Obťažnosť úlohy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Fyzikálne vlastnosti vody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Poznať základné fyzikálne vlastnosti vody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82%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veľmi ľahká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Fyzikálne vlastnosti vody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Poznať základné fyzikálne vlastnosti vody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67%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Fyzikálne vlastnosti vody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Poznať základné fyzikálne vlastnosti vody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78% 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Voda ako životné prostredie organizmov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Zaradiť a rozpoznať organizmy žijúce vo vode podľa kritérií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47%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stredne obťažná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Význam vody pre ľudský organizmus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Posúdiť vplyv potenia pri termoregulácii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96%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veľmi ľahká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Význam vody pre ľudský organizmus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Posúdiť vplyv potenia pri termoregulácii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60%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stredne obťažná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Pitný režim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Stanoviť vhodný pitný režim človeka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69%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Kolobeh vody v prírode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Popísať fázy kolobehu vody v prírode a zmeny, ktoré pri ňom nastávajú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65%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ľahká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Znečistenie vody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Posúdiť vplyv znečistenia vodného ekosystému na organizmy žijúce vo vode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89%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veľmi ľahká</w:t>
            </w:r>
          </w:p>
        </w:tc>
      </w:tr>
      <w:tr w:rsidR="0036391F" w:rsidRPr="00E96300" w:rsidTr="00C7065A">
        <w:tc>
          <w:tcPr>
            <w:tcW w:w="9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Adaptácia rastlín na vodu</w:t>
            </w:r>
          </w:p>
        </w:tc>
        <w:tc>
          <w:tcPr>
            <w:tcW w:w="453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Vymenovať spôsoby adaptácie rastlín na nedostatok vody</w:t>
            </w:r>
          </w:p>
        </w:tc>
        <w:tc>
          <w:tcPr>
            <w:tcW w:w="1559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 xml:space="preserve"> 89%</w:t>
            </w:r>
          </w:p>
        </w:tc>
        <w:tc>
          <w:tcPr>
            <w:tcW w:w="1505" w:type="dxa"/>
            <w:shd w:val="clear" w:color="auto" w:fill="auto"/>
          </w:tcPr>
          <w:p w:rsidR="0036391F" w:rsidRPr="00E96300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E96300">
              <w:rPr>
                <w:rFonts w:asciiTheme="minorHAnsi" w:hAnsiTheme="minorHAnsi" w:cs="Calibri"/>
                <w:bCs/>
              </w:rPr>
              <w:t>veľmi ľahká</w:t>
            </w:r>
          </w:p>
        </w:tc>
      </w:tr>
    </w:tbl>
    <w:p w:rsidR="0036391F" w:rsidRDefault="0036391F" w:rsidP="0036391F">
      <w:pPr>
        <w:ind w:firstLine="708"/>
        <w:rPr>
          <w:rFonts w:asciiTheme="minorHAnsi" w:hAnsiTheme="minorHAnsi" w:cs="Calibri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rPr>
          <w:rFonts w:ascii="Times New Roman" w:hAnsi="Times New Roman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  <w:r w:rsidRPr="0066157F">
        <w:rPr>
          <w:rFonts w:cs="Calibri"/>
          <w:b/>
          <w:sz w:val="24"/>
          <w:szCs w:val="24"/>
        </w:rPr>
        <w:t>Hodnotenie v</w:t>
      </w:r>
      <w:r>
        <w:rPr>
          <w:rFonts w:cs="Calibri"/>
          <w:b/>
          <w:sz w:val="24"/>
          <w:szCs w:val="24"/>
        </w:rPr>
        <w:t>ý</w:t>
      </w:r>
      <w:r w:rsidRPr="0066157F">
        <w:rPr>
          <w:rFonts w:cs="Calibri"/>
          <w:b/>
          <w:sz w:val="24"/>
          <w:szCs w:val="24"/>
        </w:rPr>
        <w:t>stupného testu z prírodoved</w:t>
      </w:r>
      <w:r>
        <w:rPr>
          <w:rFonts w:cs="Calibri"/>
          <w:b/>
          <w:sz w:val="24"/>
          <w:szCs w:val="24"/>
        </w:rPr>
        <w:t>nej gramotnosti – 6. ročník</w:t>
      </w:r>
    </w:p>
    <w:p w:rsidR="0036391F" w:rsidRPr="0066157F" w:rsidRDefault="0036391F" w:rsidP="0036391F">
      <w:pPr>
        <w:rPr>
          <w:rFonts w:cs="Calibri"/>
          <w:sz w:val="24"/>
          <w:szCs w:val="24"/>
        </w:rPr>
      </w:pP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94"/>
        <w:gridCol w:w="4359"/>
        <w:gridCol w:w="1559"/>
        <w:gridCol w:w="1505"/>
      </w:tblGrid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Číslo testovanej položky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Téma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Meraný cieľ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Percentuálna úspešnosť testovej položky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Obťažnosť úlohy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Znečistenie ovzdušia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Uviesť hlavné príčiny vzniku kyslých dažďov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43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Od rovníka k pólom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Poznať </w:t>
            </w:r>
            <w:r>
              <w:rPr>
                <w:rFonts w:cs="Calibri"/>
                <w:bCs/>
                <w:sz w:val="24"/>
                <w:szCs w:val="24"/>
              </w:rPr>
              <w:t>vlastnosti podnebia v rovníkovej oblasti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72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Znečistenie ovzdušia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Chápať dôsledky znečistenia ovzdušia pre ľudstvo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72</w:t>
            </w:r>
            <w:r w:rsidRPr="0066157F">
              <w:rPr>
                <w:rFonts w:cs="Calibri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 xml:space="preserve">Ľahká 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Atmosféra Zeme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vplyv ozónu a ozónovej vrstvy pre život na Zemi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66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Dýchanie človeka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Vysvetliť podstatu dýchacej sústavy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66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Odkiaľ sa berie kyslík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Posúdiť hlavné faktory priebehu fotosyntézy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74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Dýchanie človeka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Pomenovať prístroj na meranie kapacity pľúc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72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</w:t>
            </w:r>
            <w:r w:rsidRPr="0066157F">
              <w:rPr>
                <w:rFonts w:cs="Calibri"/>
                <w:bCs/>
                <w:sz w:val="24"/>
                <w:szCs w:val="24"/>
              </w:rPr>
              <w:t>ahká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Energia vetra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Vybrať efektívne riešenie na výstavbu veternej elektrárne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91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Veľmi ľahká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Ničivé cyklóny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Vymenovať dôsledky ničivých cyklón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64</w:t>
            </w:r>
            <w:r w:rsidRPr="0066157F">
              <w:rPr>
                <w:rFonts w:cs="Calibri"/>
                <w:bCs/>
                <w:sz w:val="24"/>
                <w:szCs w:val="24"/>
              </w:rPr>
              <w:t>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Ľahká</w:t>
            </w:r>
          </w:p>
        </w:tc>
      </w:tr>
      <w:tr w:rsidR="0036391F" w:rsidRPr="0066157F" w:rsidTr="00C7065A">
        <w:tc>
          <w:tcPr>
            <w:tcW w:w="138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Vietor ako tvorca a ničiteľ</w:t>
            </w:r>
          </w:p>
        </w:tc>
        <w:tc>
          <w:tcPr>
            <w:tcW w:w="43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Rozhodnúť o ničivých a tvorivých vplyvoch vetra na formovanie krajiny</w:t>
            </w:r>
          </w:p>
        </w:tc>
        <w:tc>
          <w:tcPr>
            <w:tcW w:w="1559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60</w:t>
            </w:r>
            <w:r w:rsidRPr="0066157F">
              <w:rPr>
                <w:rFonts w:cs="Calibri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505" w:type="dxa"/>
            <w:shd w:val="clear" w:color="auto" w:fill="auto"/>
          </w:tcPr>
          <w:p w:rsidR="0036391F" w:rsidRPr="0066157F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66157F">
              <w:rPr>
                <w:rFonts w:cs="Calibri"/>
                <w:bCs/>
                <w:sz w:val="24"/>
                <w:szCs w:val="24"/>
              </w:rPr>
              <w:t>Stredne obťažná</w:t>
            </w:r>
          </w:p>
        </w:tc>
      </w:tr>
    </w:tbl>
    <w:p w:rsidR="0036391F" w:rsidRDefault="0036391F" w:rsidP="0036391F">
      <w:pPr>
        <w:ind w:firstLine="708"/>
        <w:rPr>
          <w:rFonts w:asciiTheme="minorHAnsi" w:hAnsiTheme="minorHAnsi" w:cs="Calibri"/>
          <w:color w:val="FF0000"/>
        </w:rPr>
      </w:pPr>
    </w:p>
    <w:p w:rsidR="0036391F" w:rsidRDefault="0036391F" w:rsidP="003639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6391F" w:rsidRDefault="0036391F" w:rsidP="003639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Hodnotenie </w:t>
      </w:r>
      <w:r w:rsidRPr="0066157F">
        <w:rPr>
          <w:rFonts w:cs="Calibri"/>
          <w:b/>
          <w:sz w:val="24"/>
          <w:szCs w:val="24"/>
        </w:rPr>
        <w:t>v</w:t>
      </w:r>
      <w:r>
        <w:rPr>
          <w:rFonts w:cs="Calibri"/>
          <w:b/>
          <w:sz w:val="24"/>
          <w:szCs w:val="24"/>
        </w:rPr>
        <w:t>ý</w:t>
      </w:r>
      <w:r w:rsidRPr="0066157F">
        <w:rPr>
          <w:rFonts w:cs="Calibri"/>
          <w:b/>
          <w:sz w:val="24"/>
          <w:szCs w:val="24"/>
        </w:rPr>
        <w:t>stupného testu z</w:t>
      </w:r>
      <w:r>
        <w:rPr>
          <w:rFonts w:cs="Calibri"/>
          <w:b/>
          <w:sz w:val="24"/>
          <w:szCs w:val="24"/>
        </w:rPr>
        <w:t> matematickej  gramotnosti – 9. ročník</w:t>
      </w:r>
    </w:p>
    <w:p w:rsidR="0036391F" w:rsidRPr="008C5AEA" w:rsidRDefault="0036391F" w:rsidP="0036391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5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4428"/>
        <w:gridCol w:w="1525"/>
        <w:gridCol w:w="1539"/>
      </w:tblGrid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proofErr w:type="spellStart"/>
            <w:r w:rsidRPr="00DB37B9">
              <w:rPr>
                <w:rFonts w:cs="Calibri"/>
                <w:bCs/>
              </w:rPr>
              <w:t>Č.p</w:t>
            </w:r>
            <w:proofErr w:type="spellEnd"/>
            <w:r w:rsidRPr="00DB37B9">
              <w:rPr>
                <w:rFonts w:cs="Calibri"/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Téma 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Meraný cieľ</w:t>
            </w:r>
          </w:p>
        </w:tc>
        <w:tc>
          <w:tcPr>
            <w:tcW w:w="1525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Percentuálna úspešnosť testovej položky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Obťažnosť úlohy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Priama úmernosť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riešiť slovné úlohy využitím priamej a   úmernosti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59%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stredná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Priama úmernosť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riešiť slovné úlohy využitím priamej a   úmernosti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79%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percentá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riešiť slovné a kontextové úlohy  s využitím percent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74%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Dvojrozmerné geometrické útvary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riešiť slovné (kontextové a problémové) úlohy z reálneho života s využitím poznatkov o obsahu a obvode rovnobežníkov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46%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stredná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Pomer 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riešiť slovné a kontextové úlohy  s využitím pomeru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72%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Pravdepodobnostné úlohy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riešenie slovných (kontextových) úloh s </w:t>
            </w:r>
            <w:proofErr w:type="spellStart"/>
            <w:r w:rsidRPr="00DB37B9">
              <w:rPr>
                <w:rFonts w:cs="Calibri"/>
                <w:bCs/>
              </w:rPr>
              <w:t>kombinatorickou</w:t>
            </w:r>
            <w:proofErr w:type="spellEnd"/>
            <w:r w:rsidRPr="00DB37B9">
              <w:rPr>
                <w:rFonts w:cs="Calibri"/>
                <w:bCs/>
              </w:rPr>
              <w:t xml:space="preserve"> motiváciou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46%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stredná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Trojrozmerné geometrické útvary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poznať metrické a polohové vlastnosti útvarov</w:t>
            </w:r>
          </w:p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67%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Dvojrozmerné geometrické útvary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poznať metrické a polohové vlastnosti útvarov</w:t>
            </w:r>
          </w:p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33%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obťažná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Grafy a diagramy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riešiť kontextové a </w:t>
            </w:r>
            <w:proofErr w:type="spellStart"/>
            <w:r w:rsidRPr="00DB37B9">
              <w:rPr>
                <w:rFonts w:cs="Calibri"/>
                <w:bCs/>
              </w:rPr>
              <w:t>podnetové</w:t>
            </w:r>
            <w:proofErr w:type="spellEnd"/>
            <w:r w:rsidRPr="00DB37B9">
              <w:rPr>
                <w:rFonts w:cs="Calibri"/>
                <w:bCs/>
              </w:rPr>
              <w:t xml:space="preserve"> úlohy z obrázkov, máp, schém, tabuliek, diagramov, grafov,....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77%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Počtové výkony s racionálnymi číslami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riešiť  aplikačné úlohy a úlohy rozvíjajúce špecifické myslenie s využitím matematických operácií (prirodzené čísla, desatinné čísla, zlomky, celé čísla)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85%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Veľmi 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Osová súmernosť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využiť vlastnosti  osovej súmernosti  pri riešení  praktických úloh zo života 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72%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Kombinatorika v úlohách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riešenie slovných (kontextových) úloh s </w:t>
            </w:r>
            <w:proofErr w:type="spellStart"/>
            <w:r w:rsidRPr="00DB37B9">
              <w:rPr>
                <w:rFonts w:cs="Calibri"/>
                <w:bCs/>
              </w:rPr>
              <w:t>kombinatorickou</w:t>
            </w:r>
            <w:proofErr w:type="spellEnd"/>
            <w:r w:rsidRPr="00DB37B9">
              <w:rPr>
                <w:rFonts w:cs="Calibri"/>
                <w:bCs/>
              </w:rPr>
              <w:t xml:space="preserve"> motiváciou – rôznymi spôsobmi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69%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Počtové výkony s racionálnymi číslami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pochopiť význam pojmu číslo ( prirodzené,, desatinné, zlomok, celé), spôsob jeho znázornenia,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64%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Počtové výkony s racionálnymi číslami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riešiť  aplikačné úlohy a úlohy rozvíjajúce špecifické myslenie s využitím matematických operácií (prirodzené čísla, desatinné čísla, zlomky, celé čísla)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62%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ľahká</w:t>
            </w:r>
          </w:p>
        </w:tc>
      </w:tr>
      <w:tr w:rsidR="0036391F" w:rsidRPr="00DB37B9" w:rsidTr="00C7065A">
        <w:tc>
          <w:tcPr>
            <w:tcW w:w="11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 xml:space="preserve">15. </w:t>
            </w:r>
          </w:p>
        </w:tc>
        <w:tc>
          <w:tcPr>
            <w:tcW w:w="1701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Grafy a diagramy</w:t>
            </w:r>
          </w:p>
        </w:tc>
        <w:tc>
          <w:tcPr>
            <w:tcW w:w="4428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riešiť kontextové a </w:t>
            </w:r>
            <w:proofErr w:type="spellStart"/>
            <w:r w:rsidRPr="00DB37B9">
              <w:rPr>
                <w:rFonts w:cs="Calibri"/>
                <w:bCs/>
              </w:rPr>
              <w:t>podnetové</w:t>
            </w:r>
            <w:proofErr w:type="spellEnd"/>
            <w:r w:rsidRPr="00DB37B9">
              <w:rPr>
                <w:rFonts w:cs="Calibri"/>
                <w:bCs/>
              </w:rPr>
              <w:t xml:space="preserve">  úlohy z obrázkov, máp, schém, tabuliek, diagramov, grafov,....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36%</w:t>
            </w:r>
          </w:p>
        </w:tc>
        <w:tc>
          <w:tcPr>
            <w:tcW w:w="1539" w:type="dxa"/>
            <w:shd w:val="clear" w:color="auto" w:fill="auto"/>
          </w:tcPr>
          <w:p w:rsidR="0036391F" w:rsidRPr="00DB37B9" w:rsidRDefault="0036391F" w:rsidP="00C706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DB37B9">
              <w:rPr>
                <w:rFonts w:cs="Calibri"/>
                <w:bCs/>
              </w:rPr>
              <w:t>obťažná</w:t>
            </w:r>
          </w:p>
        </w:tc>
      </w:tr>
    </w:tbl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F0" w:rsidRDefault="005562F0" w:rsidP="00CF35D8">
      <w:pPr>
        <w:spacing w:after="0" w:line="240" w:lineRule="auto"/>
      </w:pPr>
      <w:r>
        <w:separator/>
      </w:r>
    </w:p>
  </w:endnote>
  <w:endnote w:type="continuationSeparator" w:id="1">
    <w:p w:rsidR="005562F0" w:rsidRDefault="005562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F0" w:rsidRDefault="005562F0" w:rsidP="00CF35D8">
      <w:pPr>
        <w:spacing w:after="0" w:line="240" w:lineRule="auto"/>
      </w:pPr>
      <w:r>
        <w:separator/>
      </w:r>
    </w:p>
  </w:footnote>
  <w:footnote w:type="continuationSeparator" w:id="1">
    <w:p w:rsidR="005562F0" w:rsidRDefault="005562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6C7"/>
    <w:multiLevelType w:val="hybridMultilevel"/>
    <w:tmpl w:val="C18C9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E29CA"/>
    <w:multiLevelType w:val="hybridMultilevel"/>
    <w:tmpl w:val="DFA8D9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2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B75"/>
    <w:rsid w:val="00010C7D"/>
    <w:rsid w:val="00031CB8"/>
    <w:rsid w:val="00033297"/>
    <w:rsid w:val="0003706A"/>
    <w:rsid w:val="00051F4E"/>
    <w:rsid w:val="00053B89"/>
    <w:rsid w:val="00064029"/>
    <w:rsid w:val="000A38DE"/>
    <w:rsid w:val="000B4DAC"/>
    <w:rsid w:val="000E6FBF"/>
    <w:rsid w:val="000F127B"/>
    <w:rsid w:val="00104B9E"/>
    <w:rsid w:val="00105CF5"/>
    <w:rsid w:val="00122D71"/>
    <w:rsid w:val="00123141"/>
    <w:rsid w:val="00134B0C"/>
    <w:rsid w:val="00137050"/>
    <w:rsid w:val="00151F6C"/>
    <w:rsid w:val="001544C0"/>
    <w:rsid w:val="00157DCE"/>
    <w:rsid w:val="001620FF"/>
    <w:rsid w:val="001622DD"/>
    <w:rsid w:val="00171B9B"/>
    <w:rsid w:val="001745A4"/>
    <w:rsid w:val="00195BD6"/>
    <w:rsid w:val="001A5EA2"/>
    <w:rsid w:val="001B69AF"/>
    <w:rsid w:val="001D0B57"/>
    <w:rsid w:val="001D498E"/>
    <w:rsid w:val="00201000"/>
    <w:rsid w:val="00203036"/>
    <w:rsid w:val="00221A93"/>
    <w:rsid w:val="00225CD9"/>
    <w:rsid w:val="0023737F"/>
    <w:rsid w:val="002424C1"/>
    <w:rsid w:val="00280433"/>
    <w:rsid w:val="002A5D13"/>
    <w:rsid w:val="002B443F"/>
    <w:rsid w:val="002D7F9B"/>
    <w:rsid w:val="002D7FC6"/>
    <w:rsid w:val="002E3F1A"/>
    <w:rsid w:val="0030684F"/>
    <w:rsid w:val="0033728E"/>
    <w:rsid w:val="0034733D"/>
    <w:rsid w:val="0036391F"/>
    <w:rsid w:val="003655AB"/>
    <w:rsid w:val="003700F7"/>
    <w:rsid w:val="00372413"/>
    <w:rsid w:val="00372EFA"/>
    <w:rsid w:val="0037650D"/>
    <w:rsid w:val="00381182"/>
    <w:rsid w:val="003845AD"/>
    <w:rsid w:val="00384974"/>
    <w:rsid w:val="00392805"/>
    <w:rsid w:val="003B003D"/>
    <w:rsid w:val="003C260E"/>
    <w:rsid w:val="003E170F"/>
    <w:rsid w:val="003F10E0"/>
    <w:rsid w:val="00407059"/>
    <w:rsid w:val="00416774"/>
    <w:rsid w:val="00423CC3"/>
    <w:rsid w:val="004269B2"/>
    <w:rsid w:val="00446402"/>
    <w:rsid w:val="00447671"/>
    <w:rsid w:val="00455489"/>
    <w:rsid w:val="0048256F"/>
    <w:rsid w:val="004913CC"/>
    <w:rsid w:val="0049528C"/>
    <w:rsid w:val="004969E7"/>
    <w:rsid w:val="00497A41"/>
    <w:rsid w:val="004A4F06"/>
    <w:rsid w:val="004C05D7"/>
    <w:rsid w:val="004C53CB"/>
    <w:rsid w:val="004D767C"/>
    <w:rsid w:val="004F368A"/>
    <w:rsid w:val="00503314"/>
    <w:rsid w:val="0050790E"/>
    <w:rsid w:val="00507CF5"/>
    <w:rsid w:val="00513600"/>
    <w:rsid w:val="005219BE"/>
    <w:rsid w:val="005361EC"/>
    <w:rsid w:val="00541786"/>
    <w:rsid w:val="005512C7"/>
    <w:rsid w:val="0055263C"/>
    <w:rsid w:val="005562F0"/>
    <w:rsid w:val="005808E2"/>
    <w:rsid w:val="00583AF0"/>
    <w:rsid w:val="0058712F"/>
    <w:rsid w:val="00592954"/>
    <w:rsid w:val="00592E27"/>
    <w:rsid w:val="005F401A"/>
    <w:rsid w:val="005F7E0C"/>
    <w:rsid w:val="00600C58"/>
    <w:rsid w:val="00633E50"/>
    <w:rsid w:val="006377DA"/>
    <w:rsid w:val="00660618"/>
    <w:rsid w:val="00664B83"/>
    <w:rsid w:val="006A3977"/>
    <w:rsid w:val="006B6CBE"/>
    <w:rsid w:val="006E77C5"/>
    <w:rsid w:val="00707D60"/>
    <w:rsid w:val="00723198"/>
    <w:rsid w:val="007566BB"/>
    <w:rsid w:val="007706C4"/>
    <w:rsid w:val="007A0B1D"/>
    <w:rsid w:val="007A5170"/>
    <w:rsid w:val="007A6CFA"/>
    <w:rsid w:val="007B66FC"/>
    <w:rsid w:val="007B6909"/>
    <w:rsid w:val="007B6C7D"/>
    <w:rsid w:val="007E5402"/>
    <w:rsid w:val="008022DA"/>
    <w:rsid w:val="008058B8"/>
    <w:rsid w:val="00817C87"/>
    <w:rsid w:val="00820060"/>
    <w:rsid w:val="00827F3D"/>
    <w:rsid w:val="008721DB"/>
    <w:rsid w:val="008A6168"/>
    <w:rsid w:val="008A7150"/>
    <w:rsid w:val="008C3B1D"/>
    <w:rsid w:val="008C3C41"/>
    <w:rsid w:val="008D79A6"/>
    <w:rsid w:val="008F37EF"/>
    <w:rsid w:val="00906B6E"/>
    <w:rsid w:val="00910421"/>
    <w:rsid w:val="009154BB"/>
    <w:rsid w:val="009207D6"/>
    <w:rsid w:val="009275A3"/>
    <w:rsid w:val="00931A77"/>
    <w:rsid w:val="009659ED"/>
    <w:rsid w:val="0098030C"/>
    <w:rsid w:val="00993ED6"/>
    <w:rsid w:val="009B71FC"/>
    <w:rsid w:val="009C3018"/>
    <w:rsid w:val="009C4DCA"/>
    <w:rsid w:val="009D2E0B"/>
    <w:rsid w:val="009F4F76"/>
    <w:rsid w:val="00A13472"/>
    <w:rsid w:val="00A2094A"/>
    <w:rsid w:val="00A504FC"/>
    <w:rsid w:val="00A704CD"/>
    <w:rsid w:val="00A71E3A"/>
    <w:rsid w:val="00A8386B"/>
    <w:rsid w:val="00A9043F"/>
    <w:rsid w:val="00AB111C"/>
    <w:rsid w:val="00AB2755"/>
    <w:rsid w:val="00AC1BD7"/>
    <w:rsid w:val="00AC28DC"/>
    <w:rsid w:val="00AE4203"/>
    <w:rsid w:val="00AF0067"/>
    <w:rsid w:val="00AF11D7"/>
    <w:rsid w:val="00AF3410"/>
    <w:rsid w:val="00AF5989"/>
    <w:rsid w:val="00B00AF8"/>
    <w:rsid w:val="00B028E7"/>
    <w:rsid w:val="00B03962"/>
    <w:rsid w:val="00B17D8F"/>
    <w:rsid w:val="00B23847"/>
    <w:rsid w:val="00B36A44"/>
    <w:rsid w:val="00B4284A"/>
    <w:rsid w:val="00B440DB"/>
    <w:rsid w:val="00B50260"/>
    <w:rsid w:val="00B71530"/>
    <w:rsid w:val="00BA3375"/>
    <w:rsid w:val="00BB0876"/>
    <w:rsid w:val="00BB15B7"/>
    <w:rsid w:val="00BB5601"/>
    <w:rsid w:val="00BF2F35"/>
    <w:rsid w:val="00BF4683"/>
    <w:rsid w:val="00BF4792"/>
    <w:rsid w:val="00C065E1"/>
    <w:rsid w:val="00C245D7"/>
    <w:rsid w:val="00C246DF"/>
    <w:rsid w:val="00C40B78"/>
    <w:rsid w:val="00C44797"/>
    <w:rsid w:val="00C535BD"/>
    <w:rsid w:val="00C5781A"/>
    <w:rsid w:val="00C742B3"/>
    <w:rsid w:val="00C915DB"/>
    <w:rsid w:val="00C92AF4"/>
    <w:rsid w:val="00CA0B4D"/>
    <w:rsid w:val="00CA6700"/>
    <w:rsid w:val="00CA771E"/>
    <w:rsid w:val="00CC3312"/>
    <w:rsid w:val="00CD7D64"/>
    <w:rsid w:val="00CF35D8"/>
    <w:rsid w:val="00CF5E20"/>
    <w:rsid w:val="00D0796E"/>
    <w:rsid w:val="00D5619C"/>
    <w:rsid w:val="00D84AB2"/>
    <w:rsid w:val="00D8503C"/>
    <w:rsid w:val="00D9638B"/>
    <w:rsid w:val="00D96E0C"/>
    <w:rsid w:val="00DA6ABC"/>
    <w:rsid w:val="00DD1AA4"/>
    <w:rsid w:val="00E330A8"/>
    <w:rsid w:val="00E36C97"/>
    <w:rsid w:val="00E926D8"/>
    <w:rsid w:val="00EC5730"/>
    <w:rsid w:val="00ED6DA2"/>
    <w:rsid w:val="00EE16A2"/>
    <w:rsid w:val="00EF2C51"/>
    <w:rsid w:val="00F04CDD"/>
    <w:rsid w:val="00F17FEA"/>
    <w:rsid w:val="00F22FDB"/>
    <w:rsid w:val="00F25F85"/>
    <w:rsid w:val="00F305BB"/>
    <w:rsid w:val="00F31E0A"/>
    <w:rsid w:val="00F36E61"/>
    <w:rsid w:val="00F45BA6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6BA1-031B-475E-8BA1-1ADCA4E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1709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Zastupkyna</cp:lastModifiedBy>
  <cp:revision>4</cp:revision>
  <cp:lastPrinted>2019-06-07T10:22:00Z</cp:lastPrinted>
  <dcterms:created xsi:type="dcterms:W3CDTF">2019-07-02T12:32:00Z</dcterms:created>
  <dcterms:modified xsi:type="dcterms:W3CDTF">2019-07-02T12:34:00Z</dcterms:modified>
</cp:coreProperties>
</file>