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E8" w:rsidRPr="005336ED" w:rsidRDefault="00AD7FE8" w:rsidP="00AD7FE8">
      <w:pPr>
        <w:jc w:val="center"/>
        <w:rPr>
          <w:rFonts w:ascii="Bookman Old Style" w:hAnsi="Bookman Old Style"/>
          <w:b/>
          <w:color w:val="538135" w:themeColor="accent6" w:themeShade="BF"/>
          <w:sz w:val="40"/>
          <w:szCs w:val="40"/>
        </w:rPr>
      </w:pPr>
      <w:bookmarkStart w:id="0" w:name="_GoBack"/>
      <w:bookmarkEnd w:id="0"/>
      <w:r w:rsidRPr="005336ED">
        <w:rPr>
          <w:rFonts w:ascii="Bookman Old Style" w:hAnsi="Bookman Old Style"/>
          <w:b/>
          <w:color w:val="538135" w:themeColor="accent6" w:themeShade="BF"/>
          <w:sz w:val="40"/>
          <w:szCs w:val="40"/>
        </w:rPr>
        <w:t>ROZWÓJ SPOŁECZNO – EMOCJONALNY</w:t>
      </w:r>
    </w:p>
    <w:p w:rsidR="00AD7FE8" w:rsidRPr="005336ED" w:rsidRDefault="005336ED" w:rsidP="00AD7FE8">
      <w:pPr>
        <w:jc w:val="center"/>
        <w:rPr>
          <w:rFonts w:ascii="Bookman Old Style" w:hAnsi="Bookman Old Style"/>
          <w:b/>
          <w:color w:val="538135" w:themeColor="accent6" w:themeShade="BF"/>
          <w:sz w:val="28"/>
          <w:szCs w:val="28"/>
        </w:rPr>
      </w:pPr>
      <w:r w:rsidRPr="005336ED">
        <w:rPr>
          <w:rFonts w:ascii="Bookman Old Style" w:hAnsi="Bookman Old Style"/>
          <w:b/>
          <w:color w:val="538135" w:themeColor="accent6" w:themeShade="BF"/>
          <w:sz w:val="28"/>
          <w:szCs w:val="28"/>
        </w:rPr>
        <w:t>CZĘŚĆ 5</w:t>
      </w:r>
    </w:p>
    <w:p w:rsidR="00AD7FE8" w:rsidRPr="00D95587" w:rsidRDefault="00AD7FE8" w:rsidP="00AD7FE8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Drodzy Rodzice! 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tej części z zakresu wspomagania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społeczno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:rsidR="00AD7FE8" w:rsidRPr="00F679FB" w:rsidRDefault="00AD7FE8" w:rsidP="00AD7FE8">
      <w:pPr>
        <w:spacing w:after="0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Pr="00D95587" w:rsidRDefault="00AD7FE8" w:rsidP="00AD7FE8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spomagania rozwoju społeczno-emocjonalnego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dzieci.</w:t>
      </w:r>
    </w:p>
    <w:p w:rsidR="00AD7FE8" w:rsidRPr="00D95587" w:rsidRDefault="00AD7FE8" w:rsidP="00AD7FE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AD7FE8" w:rsidRPr="00A86300" w:rsidRDefault="00AD7FE8" w:rsidP="00AD7FE8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7030A0"/>
          <w:sz w:val="36"/>
          <w:szCs w:val="36"/>
        </w:rPr>
        <w:t>„Z DZIECKIEM W ŚWIAT WARTOŚCI</w:t>
      </w:r>
      <w:r w:rsidRPr="00D9558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AD7FE8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 program nauczania 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niwersalnych wartości moralnych – </w:t>
      </w:r>
      <w:r w:rsidR="00E07E32">
        <w:rPr>
          <w:rFonts w:ascii="Bookman Old Style" w:hAnsi="Bookman Old Style"/>
          <w:b/>
          <w:color w:val="7030A0"/>
          <w:sz w:val="36"/>
          <w:szCs w:val="36"/>
        </w:rPr>
        <w:t>„ODPOWIEDZIALNOŚĆ</w:t>
      </w:r>
      <w:r w:rsidRPr="00B76C1E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AD7FE8" w:rsidRPr="00A86300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(informacje dla rodziców)</w:t>
      </w:r>
    </w:p>
    <w:p w:rsidR="00AD7FE8" w:rsidRPr="00A86300" w:rsidRDefault="00AD7FE8" w:rsidP="00AD7FE8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:rsidR="00AD7FE8" w:rsidRPr="00B76C1E" w:rsidRDefault="00AD7FE8" w:rsidP="00AD7FE8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B0F0"/>
          <w:sz w:val="36"/>
          <w:szCs w:val="36"/>
        </w:rPr>
      </w:pPr>
      <w:r w:rsidRPr="00B76C1E">
        <w:rPr>
          <w:rFonts w:ascii="Bookman Old Style" w:hAnsi="Bookman Old Style"/>
          <w:b/>
          <w:color w:val="00B0F0"/>
          <w:sz w:val="36"/>
          <w:szCs w:val="36"/>
        </w:rPr>
        <w:t>„</w:t>
      </w:r>
      <w:r w:rsidR="00E07E32">
        <w:rPr>
          <w:rFonts w:ascii="Bookman Old Style" w:hAnsi="Bookman Old Style"/>
          <w:b/>
          <w:color w:val="00B0F0"/>
          <w:sz w:val="36"/>
          <w:szCs w:val="36"/>
        </w:rPr>
        <w:t>PODRÓŻ KU WARTOŚCIOM – ODPOWIEDZIALNOŚĆ</w:t>
      </w:r>
      <w:r w:rsidRPr="00B76C1E">
        <w:rPr>
          <w:rFonts w:ascii="Bookman Old Style" w:hAnsi="Bookman Old Style"/>
          <w:b/>
          <w:color w:val="00B0F0"/>
          <w:sz w:val="36"/>
          <w:szCs w:val="36"/>
        </w:rPr>
        <w:t>”</w:t>
      </w:r>
    </w:p>
    <w:p w:rsidR="00AD7FE8" w:rsidRPr="00A86300" w:rsidRDefault="00AD7FE8" w:rsidP="00AD7FE8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AD7FE8" w:rsidRDefault="00AD7FE8" w:rsidP="00AD7FE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Pr="00F679FB" w:rsidRDefault="00AD7FE8" w:rsidP="00AD7FE8">
      <w:pPr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Default="00AD7FE8" w:rsidP="00AD7FE8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679FB">
        <w:rPr>
          <w:rFonts w:ascii="Bookman Old Style" w:hAnsi="Bookman Old Style"/>
          <w:b/>
          <w:color w:val="FFC000"/>
          <w:sz w:val="36"/>
          <w:szCs w:val="36"/>
        </w:rPr>
        <w:t xml:space="preserve"> „KARTY PRACY” </w:t>
      </w: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wspomagania rozwoju społeczno-emocjonalnego dzieci:</w:t>
      </w:r>
    </w:p>
    <w:p w:rsidR="00AD7FE8" w:rsidRPr="00316901" w:rsidRDefault="00AD7FE8" w:rsidP="00AD7FE8">
      <w:pPr>
        <w:pStyle w:val="Akapitzlist"/>
        <w:ind w:left="644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AD7FE8" w:rsidRDefault="00AD7FE8" w:rsidP="00AD7FE8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t>KARTA</w:t>
      </w:r>
      <w:r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:rsidR="00AD7FE8" w:rsidRDefault="00AD7FE8" w:rsidP="00AD7FE8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AD7FE8" w:rsidRPr="005E0D75" w:rsidRDefault="000B43C2" w:rsidP="00AD7FE8">
      <w:pPr>
        <w:rPr>
          <w:rFonts w:ascii="Bookman Old Style" w:hAnsi="Bookman Old Style"/>
          <w:b/>
          <w:color w:val="00B0F0"/>
          <w:sz w:val="32"/>
          <w:szCs w:val="32"/>
        </w:rPr>
      </w:pPr>
      <w:r w:rsidRPr="000B43C2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drawing>
          <wp:inline distT="0" distB="0" distL="0" distR="0">
            <wp:extent cx="6248400" cy="751967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42" cy="751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E8" w:rsidRDefault="00AD7FE8" w:rsidP="00AD7FE8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:rsidR="00AD7FE8" w:rsidRPr="00AD59CA" w:rsidRDefault="00396453" w:rsidP="00AD7FE8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396453">
        <w:rPr>
          <w:rFonts w:ascii="Bookman Old Style" w:hAnsi="Bookman Old Style"/>
          <w:b/>
          <w:noProof/>
          <w:color w:val="F20ED1"/>
          <w:sz w:val="32"/>
          <w:szCs w:val="32"/>
          <w:lang w:eastAsia="pl-PL"/>
        </w:rPr>
        <w:drawing>
          <wp:inline distT="0" distB="0" distL="0" distR="0">
            <wp:extent cx="6096000" cy="83337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18" cy="833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E8" w:rsidRDefault="00AD7FE8" w:rsidP="00AD7FE8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E0D75">
        <w:rPr>
          <w:rFonts w:ascii="Bookman Old Style" w:hAnsi="Bookman Old Style"/>
          <w:b/>
          <w:color w:val="00B050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:rsidR="00AD7FE8" w:rsidRDefault="0052127A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2127A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5760720" cy="814384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ED" w:rsidRDefault="000A51ED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AD7FE8" w:rsidRPr="00573D57" w:rsidRDefault="00AD7FE8" w:rsidP="00AD7FE8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573D57">
        <w:rPr>
          <w:rFonts w:ascii="Bookman Old Style" w:hAnsi="Bookman Old Style"/>
          <w:b/>
          <w:color w:val="FF0000"/>
          <w:sz w:val="32"/>
          <w:szCs w:val="32"/>
        </w:rPr>
        <w:lastRenderedPageBreak/>
        <w:t>KARTA PRACY NR 4</w:t>
      </w:r>
    </w:p>
    <w:p w:rsidR="00AD7FE8" w:rsidRDefault="000A51ED" w:rsidP="00E07E32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0A51ED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6086475" cy="82867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693" cy="828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E8" w:rsidRDefault="00AD7FE8" w:rsidP="00AD7FE8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AD7FE8" w:rsidRPr="00A86300" w:rsidRDefault="00AD7FE8" w:rsidP="00AD7FE8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7030A0"/>
          <w:sz w:val="36"/>
          <w:szCs w:val="36"/>
        </w:rPr>
        <w:t>„Z DZIECKIEM W ŚWIAT WARTOŚCI</w:t>
      </w:r>
      <w:r w:rsidRPr="00D9558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AD7FE8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program nauczania uniwersalnych wartości moralnych – </w:t>
      </w:r>
      <w:r w:rsidR="00E07E32">
        <w:rPr>
          <w:rFonts w:ascii="Bookman Old Style" w:hAnsi="Bookman Old Style"/>
          <w:b/>
          <w:color w:val="7030A0"/>
          <w:sz w:val="36"/>
          <w:szCs w:val="36"/>
        </w:rPr>
        <w:t>„ODPOWIEDZIALNOŚĆ</w:t>
      </w:r>
      <w:r w:rsidRPr="00B76C1E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AD7FE8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(informacje dla rodziców)</w:t>
      </w:r>
    </w:p>
    <w:p w:rsidR="00AD7FE8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AD7FE8" w:rsidRPr="007D1FD1" w:rsidRDefault="00FC639E" w:rsidP="00AD7FE8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>
        <w:rPr>
          <w:rFonts w:ascii="Bookman Old Style" w:hAnsi="Bookman Old Style"/>
          <w:b/>
          <w:i/>
          <w:color w:val="C00000"/>
          <w:sz w:val="24"/>
          <w:szCs w:val="24"/>
        </w:rPr>
        <w:t>„Przestrzeganie takich wartości moralnych jak: szacunek, uczciwość, odwaga, solidarność, pokojowość, sprawiedliwość, samodyscyplina, przyjaźń i miło</w:t>
      </w:r>
      <w:r w:rsidR="00A20360">
        <w:rPr>
          <w:rFonts w:ascii="Bookman Old Style" w:hAnsi="Bookman Old Style"/>
          <w:b/>
          <w:i/>
          <w:color w:val="C00000"/>
          <w:sz w:val="24"/>
          <w:szCs w:val="24"/>
        </w:rPr>
        <w:t xml:space="preserve">ść, szczęście, piękno i mądrość </w:t>
      </w:r>
      <w:r>
        <w:rPr>
          <w:rFonts w:ascii="Bookman Old Style" w:hAnsi="Bookman Old Style"/>
          <w:b/>
          <w:i/>
          <w:color w:val="C00000"/>
          <w:sz w:val="24"/>
          <w:szCs w:val="24"/>
        </w:rPr>
        <w:t xml:space="preserve">wymaga odpowiedzialności.” </w:t>
      </w:r>
    </w:p>
    <w:p w:rsidR="00AD7FE8" w:rsidRPr="00F23AA0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F23AA0">
        <w:rPr>
          <w:rFonts w:ascii="Bookman Old Style" w:hAnsi="Bookman Old Style"/>
          <w:b/>
          <w:color w:val="002060"/>
          <w:sz w:val="32"/>
          <w:szCs w:val="32"/>
        </w:rPr>
        <w:t>Drodzy Rodzice proponujemy Państwu program do pracy w domu z dzieckiem, który obejmuje dwanaście uniwersalnych wartości moralnych. Są to:</w:t>
      </w:r>
    </w:p>
    <w:p w:rsidR="00AD7FE8" w:rsidRPr="00D0084E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B76C1E">
        <w:rPr>
          <w:rFonts w:ascii="Bookman Old Style" w:hAnsi="Bookman Old Style"/>
          <w:b/>
          <w:sz w:val="32"/>
          <w:szCs w:val="32"/>
        </w:rPr>
        <w:t>Szacunek</w:t>
      </w: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  <w:r w:rsidRPr="00D0084E">
        <w:rPr>
          <w:rFonts w:ascii="Bookman Old Style" w:hAnsi="Bookman Old Style"/>
          <w:b/>
          <w:color w:val="000000" w:themeColor="text1"/>
          <w:sz w:val="24"/>
          <w:szCs w:val="24"/>
        </w:rPr>
        <w:t>-05.05.2020r</w:t>
      </w:r>
    </w:p>
    <w:p w:rsidR="00AD7FE8" w:rsidRPr="00E07E32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E07E32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Uczciwość </w:t>
      </w:r>
      <w:r w:rsidRPr="00E07E32">
        <w:rPr>
          <w:rFonts w:ascii="Bookman Old Style" w:hAnsi="Bookman Old Style"/>
          <w:b/>
          <w:color w:val="000000" w:themeColor="text1"/>
          <w:sz w:val="24"/>
          <w:szCs w:val="24"/>
        </w:rPr>
        <w:t>– 12.05.2020r</w:t>
      </w:r>
    </w:p>
    <w:p w:rsidR="00AD7FE8" w:rsidRPr="00E07E32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FF0000"/>
          <w:sz w:val="32"/>
          <w:szCs w:val="32"/>
        </w:rPr>
      </w:pPr>
      <w:r w:rsidRPr="00E07E32">
        <w:rPr>
          <w:rFonts w:ascii="Bookman Old Style" w:hAnsi="Bookman Old Style"/>
          <w:b/>
          <w:color w:val="FF0000"/>
          <w:sz w:val="32"/>
          <w:szCs w:val="32"/>
        </w:rPr>
        <w:t>Odpowiedzialność</w:t>
      </w:r>
      <w:r w:rsidR="00E07E32" w:rsidRPr="00E07E32">
        <w:rPr>
          <w:rFonts w:ascii="Bookman Old Style" w:hAnsi="Bookman Old Style"/>
          <w:b/>
          <w:color w:val="FF0000"/>
          <w:sz w:val="32"/>
          <w:szCs w:val="32"/>
        </w:rPr>
        <w:t xml:space="preserve"> </w:t>
      </w:r>
      <w:r w:rsidR="00E07E32" w:rsidRPr="00E07E32">
        <w:rPr>
          <w:rFonts w:ascii="Bookman Old Style" w:hAnsi="Bookman Old Style"/>
          <w:b/>
          <w:color w:val="FF0000"/>
          <w:sz w:val="24"/>
          <w:szCs w:val="24"/>
        </w:rPr>
        <w:t>– 19.05.2020r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Odwaga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Samodyscyplina – umiar i rozwijanie własnego potencjału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Pokojowość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Sprawiedliwość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Szczęście, optymizm, humor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Przyjaźń i miłość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Solidarność</w:t>
      </w:r>
    </w:p>
    <w:p w:rsidR="00AD7FE8" w:rsidRPr="007D1FD1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Piękno</w:t>
      </w:r>
    </w:p>
    <w:p w:rsidR="00AD7FE8" w:rsidRDefault="00AD7FE8" w:rsidP="00AD7FE8">
      <w:pPr>
        <w:pStyle w:val="Akapitzlist"/>
        <w:numPr>
          <w:ilvl w:val="0"/>
          <w:numId w:val="2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Mądrość</w:t>
      </w:r>
    </w:p>
    <w:p w:rsidR="00AD7FE8" w:rsidRDefault="00AD7FE8" w:rsidP="00AD7FE8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7FE8" w:rsidRDefault="00AD7FE8" w:rsidP="00AD7FE8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7FE8" w:rsidRPr="007D1FD1" w:rsidRDefault="007F5A68" w:rsidP="00AD7FE8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W tym tygodniu omówimy trzecią</w:t>
      </w:r>
      <w:r w:rsidR="00AD7FE8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 w:rsidR="00AD7FE8"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>wartość moralną z lity:</w:t>
      </w:r>
    </w:p>
    <w:p w:rsidR="00AD7FE8" w:rsidRPr="00CF75AF" w:rsidRDefault="007F5A68" w:rsidP="00AD7FE8">
      <w:pPr>
        <w:pStyle w:val="Akapitzlist"/>
        <w:ind w:left="100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>„ODPOWIEDZIALNOŚĆ</w:t>
      </w:r>
      <w:r w:rsidR="00AD7FE8" w:rsidRPr="00CF75AF">
        <w:rPr>
          <w:rFonts w:ascii="Bookman Old Style" w:hAnsi="Bookman Old Style"/>
          <w:b/>
          <w:color w:val="C00000"/>
          <w:sz w:val="28"/>
          <w:szCs w:val="28"/>
        </w:rPr>
        <w:t>”</w:t>
      </w:r>
    </w:p>
    <w:p w:rsidR="00AD7FE8" w:rsidRPr="00CF75AF" w:rsidRDefault="00AD7FE8" w:rsidP="00AD7FE8">
      <w:pPr>
        <w:pStyle w:val="Akapitzlist"/>
        <w:ind w:left="100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CF75AF" w:rsidRDefault="00AD7FE8" w:rsidP="003821CC">
      <w:pPr>
        <w:spacing w:after="0"/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   </w:t>
      </w:r>
      <w:r w:rsidR="003821CC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Dzieci uczą się odpowiedzialności przede wszystkim od swoich rodziców. Jeśli dorośli postępują odpowiedzialnie, dzieci w naturalny sposób kształtują w sobie poczucie odpowiedzialności</w:t>
      </w:r>
      <w:r w:rsidR="003821CC" w:rsidRPr="00CF75AF">
        <w:rPr>
          <w:rFonts w:ascii="Bookman Old Style" w:hAnsi="Bookman Old Style"/>
          <w:b/>
          <w:color w:val="002060"/>
          <w:sz w:val="28"/>
          <w:szCs w:val="28"/>
        </w:rPr>
        <w:t xml:space="preserve">. Dotrzymywanie słowa, punktualność, rzetelność, umiejętność przewidywania oraz przyjmowania konsekwencji własnych działań lub zaniedbań, to zachowania, których dzieci uczą się od dorosłych. </w:t>
      </w:r>
    </w:p>
    <w:p w:rsidR="003821CC" w:rsidRPr="00CF75AF" w:rsidRDefault="003821CC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Bardzo ważne jest, by dzieci zdawały sobie </w:t>
      </w:r>
      <w:r w:rsidR="00A20360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sprawę z konsekwencji swoich </w:t>
      </w:r>
      <w:proofErr w:type="spellStart"/>
      <w:r w:rsidR="00A20360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zachowań</w:t>
      </w:r>
      <w:proofErr w:type="spellEnd"/>
      <w:r w:rsidR="00A20360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. </w:t>
      </w: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Pomogą w tym stałe, jasne reguły postępowania. Warto stworzyć z dziećmi rodzinny regulamin</w:t>
      </w:r>
      <w:r w:rsidR="00F831C7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, w którym określamy zasady postępowania oraz konsekwencje ich łamania. Istotne jest, by dzieci były współautorami tego regulaminu (kodeksu) i z poczuciem odpowiedzialności zdecydowały się go przestrzegać. </w:t>
      </w:r>
    </w:p>
    <w:p w:rsidR="00D7519B" w:rsidRPr="00CF75AF" w:rsidRDefault="00D7519B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Przedszkolaki możemy uczyć odpowiedzialności za ich wybory w kwestii ubrania czy jedzenia. Ważne jest je</w:t>
      </w:r>
      <w:r w:rsidR="00A20360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dnak by dać im ograniczony wybór</w:t>
      </w: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, np. „Chcesz włożyć szare czy niebieskie spodnie?”, „Wolisz mleko czy kakao na śniadanie?”. Kiedy dziecko do</w:t>
      </w:r>
      <w:r w:rsidR="00262E22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kona wyboru, trzymajmy się tego. Kształtujemy w ten sposób podstawy odpowiedzialności, budujemy umiejętność podejmowania decyzji. </w:t>
      </w:r>
    </w:p>
    <w:p w:rsidR="003B1FE5" w:rsidRPr="00CF75AF" w:rsidRDefault="003B1FE5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3B1FE5" w:rsidRPr="00CF75AF" w:rsidRDefault="003B1FE5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FF0000"/>
          <w:sz w:val="28"/>
          <w:szCs w:val="28"/>
        </w:rPr>
        <w:t>Pamiętajmy, że w żadnym wypadku nie wolno przerzucać na dzieci odpowiedzialności za ich bezpieczeństwo</w:t>
      </w: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. </w:t>
      </w:r>
    </w:p>
    <w:p w:rsidR="003B1FE5" w:rsidRPr="00CF75AF" w:rsidRDefault="003B1FE5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3B1FE5" w:rsidRPr="00CF75AF" w:rsidRDefault="001E0787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To my dorośli, jesteśmy odpowiedzialni za bezpiecze</w:t>
      </w:r>
      <w:r w:rsidR="00A20360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ństwo dzieci. Nie zakładajmy, że</w:t>
      </w: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dziecko jest bezpieczne, ponieważ objaśniliśmy mu zagrożenia i zabroniliśmy ryzykownych </w:t>
      </w:r>
      <w:proofErr w:type="spellStart"/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zachowań</w:t>
      </w:r>
      <w:proofErr w:type="spellEnd"/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: wkładanie palców do kontaktu, opuszczania podwórka, otwierania drzwi obcym. Doświadczenie dziecka oraz jego poziom rozwoju nie gwarantują jeszcze odpowiedzialnych </w:t>
      </w:r>
      <w:proofErr w:type="spellStart"/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zachowań</w:t>
      </w:r>
      <w:proofErr w:type="spellEnd"/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. Dbajmy aby nigdy nie znalazło się w sytuacji , w której mogłoby zapomnieć o naszych przestrogach.</w:t>
      </w:r>
    </w:p>
    <w:p w:rsidR="00313575" w:rsidRPr="00CF75AF" w:rsidRDefault="00313575" w:rsidP="003821CC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CF75AF" w:rsidRDefault="00313575" w:rsidP="00A20360">
      <w:pPr>
        <w:spacing w:after="0"/>
        <w:jc w:val="both"/>
        <w:rPr>
          <w:rFonts w:ascii="Bookman Old Style" w:hAnsi="Bookman Old Style"/>
          <w:b/>
          <w:color w:val="FF0000"/>
          <w:sz w:val="28"/>
          <w:szCs w:val="28"/>
        </w:rPr>
      </w:pPr>
      <w:r w:rsidRPr="00CF75AF">
        <w:rPr>
          <w:rFonts w:ascii="Bookman Old Style" w:hAnsi="Bookman Old Style"/>
          <w:b/>
          <w:color w:val="FF0000"/>
          <w:sz w:val="28"/>
          <w:szCs w:val="28"/>
        </w:rPr>
        <w:t xml:space="preserve">Nie wolno także przerzucać na dziecko odpowiedzialności za nasze własne samopoczucie. To my, dorośli jesteśmy odpowiedzialni za swoje uczucia i zachowania. </w:t>
      </w:r>
      <w:r w:rsidR="00AD7FE8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ab/>
      </w:r>
    </w:p>
    <w:p w:rsidR="008D20E6" w:rsidRPr="00CF75AF" w:rsidRDefault="008D20E6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Mówienie: ”Przez ciebie jestem smutna i zdenerwowana”, „Nie będę cię kochać, jeśli się nie poprawisz” itp., to przerzucanie na dziecko odpowiedzialności za nasze emocje, nad którymi nie umiemy zapanować. Lepiej jest powiedzieć: „Jest mi smutno, kiedy tak do mnie mówisz” lub „Kocham Cię i dlatego nie zgadzam się na takie niegrzeczne zachowanie”. </w:t>
      </w:r>
    </w:p>
    <w:p w:rsidR="00972BEC" w:rsidRPr="00CF75AF" w:rsidRDefault="006B0215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Rodzic często postępuje niekonsekwentnie</w:t>
      </w:r>
      <w:r w:rsidR="00F831E7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– jednego dnia na coś pozwala, innego dnia tego zabrania. Odpowiedzialności trzeba uczyć stopniowo, zachowując konsekwencje i jasne reguły , w ścisłym związku z rozwojem samodzielności i kompetencji dziecka. </w:t>
      </w:r>
    </w:p>
    <w:p w:rsidR="00972BEC" w:rsidRDefault="00972BEC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Zatem odpowiedzialność podobnie jak inne cnoty –nie zawsze przychodzi łatwo. Często wymaga wysiłku, wyrzeczeń, a nawet wielkich poświęceń. Jednak </w:t>
      </w:r>
      <w:r w:rsidR="00A20360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gdy</w:t>
      </w: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porównamy długofalowe skutki odpowiedzialności i nieodpowiedzialności, przekonamy się, że wysiłek i wyrzeczenia są opłacalne. Odpowiedzialność czyni życie wartościowszym – buduje lepszy, bardziej przewidywalny świat, dobre stosunki między ludźmi, daje poczucie własnej wartości i dumy, przynosi szacunek i zaufanie innych osób.</w:t>
      </w:r>
    </w:p>
    <w:p w:rsid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F75AF" w:rsidRPr="00CF75AF" w:rsidRDefault="00CF75AF" w:rsidP="00A20360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CF75AF" w:rsidRDefault="00AD7FE8" w:rsidP="00AD7FE8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CF75AF" w:rsidRDefault="003174E5" w:rsidP="00AD7FE8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E961A5"/>
          <w:sz w:val="28"/>
          <w:szCs w:val="28"/>
        </w:rPr>
        <w:t>„PODRÓŻ KU WARTOŚCIOM – ODPOWIEDZIALNOŚĆ</w:t>
      </w:r>
      <w:r w:rsidR="00AD7FE8" w:rsidRPr="00CF75AF">
        <w:rPr>
          <w:rFonts w:ascii="Bookman Old Style" w:hAnsi="Bookman Old Style"/>
          <w:b/>
          <w:color w:val="E961A5"/>
          <w:sz w:val="28"/>
          <w:szCs w:val="28"/>
        </w:rPr>
        <w:t>”</w:t>
      </w:r>
    </w:p>
    <w:p w:rsidR="00AD7FE8" w:rsidRPr="00CF75AF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–zabawy i zadania dla dzieci.</w:t>
      </w:r>
    </w:p>
    <w:p w:rsidR="00AD7FE8" w:rsidRPr="00CF75AF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CF75AF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 w:rsidRPr="00CF75AF">
        <w:rPr>
          <w:rFonts w:ascii="Bookman Old Style" w:hAnsi="Bookman Old Style"/>
          <w:b/>
          <w:color w:val="FFC000"/>
          <w:sz w:val="28"/>
          <w:szCs w:val="28"/>
        </w:rPr>
        <w:t>ĆWICZENIE NUMER 1</w:t>
      </w:r>
    </w:p>
    <w:p w:rsidR="00AD7FE8" w:rsidRPr="00CF75AF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AD7FE8" w:rsidRPr="00CF75AF" w:rsidRDefault="003174E5" w:rsidP="00CF75AF">
      <w:pPr>
        <w:spacing w:after="0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Porozmawiajmy z dziećmi o tym, za kogo i za co należy być odpowiedzialnym</w:t>
      </w:r>
      <w:r w:rsidR="00AD7FE8"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>?</w:t>
      </w:r>
    </w:p>
    <w:p w:rsidR="00AD7FE8" w:rsidRPr="00CF75AF" w:rsidRDefault="00AD7FE8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- </w:t>
      </w:r>
      <w:r w:rsidR="003174E5" w:rsidRPr="00CF75AF">
        <w:rPr>
          <w:rFonts w:ascii="Bookman Old Style" w:hAnsi="Bookman Old Style"/>
          <w:b/>
          <w:color w:val="C00000"/>
          <w:sz w:val="28"/>
          <w:szCs w:val="28"/>
        </w:rPr>
        <w:t>za siebie samego – za swoje zdrowie i bezpieczeństwo, odpowiednie ubranie, odżywianie,</w:t>
      </w:r>
    </w:p>
    <w:p w:rsidR="003174E5" w:rsidRPr="00CF75AF" w:rsidRDefault="003174E5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- </w:t>
      </w:r>
      <w:r w:rsidR="00184004"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za swoje myśli, wybory i czyny – za pozytywne myślenie, za szukanie w sytuacjach konfliktowych rozwiązań korzystnych dla obu stron, za kontrolowanie swych nastrojów i uczucia złości, za wybaczanie, za swoje zobowiązania i obietnice, za </w:t>
      </w:r>
      <w:r w:rsidR="00184004" w:rsidRPr="00CF75AF">
        <w:rPr>
          <w:rFonts w:ascii="Bookman Old Style" w:hAnsi="Bookman Old Style"/>
          <w:b/>
          <w:color w:val="C00000"/>
          <w:sz w:val="28"/>
          <w:szCs w:val="28"/>
        </w:rPr>
        <w:lastRenderedPageBreak/>
        <w:t>wykonywanie swoich obowiązków, za gospodarowanie czasem, za własny rozwój i kształtowanie swego charakteru, za właściwy sposób komunikowania się z ludźmi, za własne szczęście,</w:t>
      </w:r>
    </w:p>
    <w:p w:rsidR="00184004" w:rsidRPr="00CF75AF" w:rsidRDefault="00184004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 - za innych, nad którymi sprawujemy opiekę – za młodszych, starszych lub chorych ludzi, a także za zwierzęta i rośliny,</w:t>
      </w:r>
    </w:p>
    <w:p w:rsidR="00184004" w:rsidRPr="00CF75AF" w:rsidRDefault="00D32AD8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 - z</w:t>
      </w:r>
      <w:r w:rsidR="00184004" w:rsidRPr="00CF75AF">
        <w:rPr>
          <w:rFonts w:ascii="Bookman Old Style" w:hAnsi="Bookman Old Style"/>
          <w:b/>
          <w:color w:val="C00000"/>
          <w:sz w:val="28"/>
          <w:szCs w:val="28"/>
        </w:rPr>
        <w:t>a innych, z którymi jesteśmy trwale lub czasowo związani – za członków rodziny, klasy, grupy, narodu,</w:t>
      </w:r>
    </w:p>
    <w:p w:rsidR="00184004" w:rsidRPr="00CF75AF" w:rsidRDefault="00184004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>- za własne lub powierzone naszej opiece mienie,</w:t>
      </w:r>
    </w:p>
    <w:p w:rsidR="00D32AD8" w:rsidRPr="00CF75AF" w:rsidRDefault="00184004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>- za wspólne dobro,</w:t>
      </w:r>
    </w:p>
    <w:p w:rsidR="00184004" w:rsidRPr="00CF75AF" w:rsidRDefault="00D32AD8" w:rsidP="00CF75AF">
      <w:pPr>
        <w:spacing w:after="0"/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- </w:t>
      </w:r>
      <w:r w:rsidR="00184004" w:rsidRPr="00CF75AF">
        <w:rPr>
          <w:rFonts w:ascii="Bookman Old Style" w:hAnsi="Bookman Old Style"/>
          <w:b/>
          <w:color w:val="C00000"/>
          <w:sz w:val="28"/>
          <w:szCs w:val="28"/>
        </w:rPr>
        <w:t xml:space="preserve"> za środowisko, Ziemię.</w:t>
      </w:r>
    </w:p>
    <w:p w:rsidR="00AD7FE8" w:rsidRPr="00D32AD8" w:rsidRDefault="00184004" w:rsidP="00D32AD8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CF75AF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Przy każdym z punktów </w:t>
      </w:r>
      <w:r w:rsidRPr="00D32AD8">
        <w:rPr>
          <w:rFonts w:ascii="Bookman Old Style" w:hAnsi="Bookman Old Style"/>
          <w:b/>
          <w:color w:val="000000" w:themeColor="text1"/>
          <w:sz w:val="28"/>
          <w:szCs w:val="28"/>
        </w:rPr>
        <w:t>warto podawać konkretne przykłady: jeśli wyjdziemy na mróz w sandałach</w:t>
      </w:r>
      <w:r w:rsidR="002A4EDE" w:rsidRPr="00D32AD8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możemy się przeziębić, jeśli nie będziemy kontrolować własnej złości, możemy stracić przyjaciela; jeśli nie będziemy dbać o środowisko wyginą zagrożone rośliny i zwierzęta.</w:t>
      </w:r>
    </w:p>
    <w:p w:rsidR="00AD7FE8" w:rsidRDefault="00AD7FE8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AD7FE8" w:rsidRDefault="00AD7FE8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CF75AF" w:rsidRDefault="00CF75AF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CF75AF" w:rsidRDefault="00CF75AF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CF75AF" w:rsidRDefault="00CF75AF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CF75AF" w:rsidRDefault="00CF75AF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CF75AF" w:rsidRDefault="00CF75AF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CF75AF" w:rsidRPr="00DB7E0F" w:rsidRDefault="00CF75AF" w:rsidP="00AD7FE8">
      <w:pPr>
        <w:pStyle w:val="Akapitzlist"/>
        <w:ind w:left="644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AD7FE8" w:rsidRPr="00DA1E02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36"/>
          <w:szCs w:val="36"/>
        </w:rPr>
      </w:pPr>
    </w:p>
    <w:p w:rsidR="00AD7FE8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t>ĆWICZENIE NUMER 2</w:t>
      </w:r>
    </w:p>
    <w:p w:rsidR="008826D9" w:rsidRDefault="008826D9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:rsidR="002A4EDE" w:rsidRDefault="002A4EDE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2A4EDE">
        <w:rPr>
          <w:rFonts w:ascii="Bookman Old Style" w:hAnsi="Bookman Old Style"/>
          <w:b/>
          <w:color w:val="000000" w:themeColor="text1"/>
          <w:sz w:val="28"/>
          <w:szCs w:val="28"/>
        </w:rPr>
        <w:t>Bajka</w:t>
      </w:r>
      <w:r>
        <w:rPr>
          <w:rFonts w:ascii="Bookman Old Style" w:hAnsi="Bookman Old Style"/>
          <w:b/>
          <w:color w:val="00B050"/>
          <w:sz w:val="28"/>
          <w:szCs w:val="28"/>
        </w:rPr>
        <w:t xml:space="preserve"> 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>„</w:t>
      </w:r>
      <w:r w:rsidR="00192F90">
        <w:rPr>
          <w:rFonts w:ascii="Bookman Old Style" w:hAnsi="Bookman Old Style"/>
          <w:b/>
          <w:color w:val="002060"/>
          <w:sz w:val="28"/>
          <w:szCs w:val="28"/>
        </w:rPr>
        <w:t>O siedmiu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 xml:space="preserve"> koźlątkach”</w:t>
      </w:r>
    </w:p>
    <w:p w:rsidR="002A4EDE" w:rsidRDefault="002A4EDE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2A4EDE">
        <w:rPr>
          <w:rFonts w:ascii="Bookman Old Style" w:hAnsi="Bookman Old Style"/>
          <w:b/>
          <w:color w:val="000000" w:themeColor="text1"/>
          <w:sz w:val="28"/>
          <w:szCs w:val="28"/>
        </w:rPr>
        <w:t>Bajka</w:t>
      </w:r>
      <w:r w:rsidRPr="002A4EDE">
        <w:rPr>
          <w:rFonts w:ascii="Bookman Old Style" w:hAnsi="Bookman Old Style"/>
          <w:b/>
          <w:color w:val="FF0000"/>
          <w:sz w:val="28"/>
          <w:szCs w:val="28"/>
        </w:rPr>
        <w:t xml:space="preserve"> „Czerwony Kapturek”</w:t>
      </w:r>
    </w:p>
    <w:p w:rsidR="002A4EDE" w:rsidRPr="001D2F04" w:rsidRDefault="002A4EDE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</w:p>
    <w:p w:rsidR="00AD7FE8" w:rsidRDefault="008826D9" w:rsidP="00AD7FE8">
      <w:pPr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Drodzy Rodzice jeśli mają Państwo w domu, wyżej wymienione bajki to warto, po wspólnym przeczytaniu omówić je z dzieckiem – uwzględniając </w:t>
      </w:r>
      <w:r w:rsidR="000D4319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istotę naszej wartości moralnej – odpowiedzialności. (bajkę można także obejrzeć w poniższych linkach) Bajki ukazują z jakimi nieprzyjemnymi skutkami musimy się zmierzyć jeśli nasze zachowanie jest nieodpowiedzialne. Ostatecznie w bajkach wszystko dobrze się kończy, ale nauka przede wszystkim dla dorosłych  - jest taka, że nie wolno zostawiać dzieci bez opieki, zakładając naiwnie, że nasze ostrzeżenia są dla nich gwarancją bezpieczeństwa.  </w:t>
      </w:r>
    </w:p>
    <w:p w:rsidR="000D4319" w:rsidRDefault="000D4319" w:rsidP="000D4319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2A4EDE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Bajka</w:t>
      </w:r>
      <w:r>
        <w:rPr>
          <w:rFonts w:ascii="Bookman Old Style" w:hAnsi="Bookman Old Style"/>
          <w:b/>
          <w:color w:val="00B050"/>
          <w:sz w:val="28"/>
          <w:szCs w:val="28"/>
        </w:rPr>
        <w:t xml:space="preserve"> 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>„</w:t>
      </w:r>
      <w:r w:rsidR="00192F90">
        <w:rPr>
          <w:rFonts w:ascii="Bookman Old Style" w:hAnsi="Bookman Old Style"/>
          <w:b/>
          <w:color w:val="002060"/>
          <w:sz w:val="28"/>
          <w:szCs w:val="28"/>
        </w:rPr>
        <w:t>O siedmiu</w:t>
      </w:r>
      <w:r w:rsidRPr="002A4EDE">
        <w:rPr>
          <w:rFonts w:ascii="Bookman Old Style" w:hAnsi="Bookman Old Style"/>
          <w:b/>
          <w:color w:val="002060"/>
          <w:sz w:val="28"/>
          <w:szCs w:val="28"/>
        </w:rPr>
        <w:t xml:space="preserve"> koźlątkach”</w:t>
      </w:r>
    </w:p>
    <w:p w:rsidR="000A6130" w:rsidRDefault="00EA48F4" w:rsidP="000D4319">
      <w:pPr>
        <w:pStyle w:val="Akapitzlist"/>
        <w:ind w:left="644"/>
        <w:jc w:val="center"/>
        <w:rPr>
          <w:rStyle w:val="Hipercze"/>
        </w:rPr>
      </w:pPr>
      <w:hyperlink r:id="rId12" w:history="1">
        <w:r w:rsidR="000A6130">
          <w:rPr>
            <w:rStyle w:val="Hipercze"/>
          </w:rPr>
          <w:t>https://www.youtube.com/watch?v=tjxDrAfFg5M</w:t>
        </w:r>
      </w:hyperlink>
    </w:p>
    <w:p w:rsidR="00CF75AF" w:rsidRDefault="00CF75AF" w:rsidP="000D4319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28"/>
          <w:szCs w:val="28"/>
        </w:rPr>
      </w:pPr>
    </w:p>
    <w:p w:rsidR="00CF75AF" w:rsidRPr="00CF75AF" w:rsidRDefault="000D4319" w:rsidP="00CF75AF">
      <w:pPr>
        <w:pStyle w:val="Akapitzlist"/>
        <w:ind w:left="644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2A4EDE">
        <w:rPr>
          <w:rFonts w:ascii="Bookman Old Style" w:hAnsi="Bookman Old Style"/>
          <w:b/>
          <w:color w:val="000000" w:themeColor="text1"/>
          <w:sz w:val="28"/>
          <w:szCs w:val="28"/>
        </w:rPr>
        <w:t>Bajka</w:t>
      </w:r>
      <w:r w:rsidRPr="002A4EDE">
        <w:rPr>
          <w:rFonts w:ascii="Bookman Old Style" w:hAnsi="Bookman Old Style"/>
          <w:b/>
          <w:color w:val="FF0000"/>
          <w:sz w:val="28"/>
          <w:szCs w:val="28"/>
        </w:rPr>
        <w:t xml:space="preserve"> „Czerwony Kapturek”</w:t>
      </w:r>
    </w:p>
    <w:p w:rsidR="00AD7FE8" w:rsidRPr="00C50A8E" w:rsidRDefault="00EA48F4" w:rsidP="00C50A8E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hyperlink r:id="rId13" w:history="1">
        <w:r w:rsidR="000A6130">
          <w:rPr>
            <w:rStyle w:val="Hipercze"/>
          </w:rPr>
          <w:t>https://www.youtube.com/watch?v=xZ62_lzvMO4</w:t>
        </w:r>
      </w:hyperlink>
    </w:p>
    <w:p w:rsidR="00AD7FE8" w:rsidRPr="001D2F04" w:rsidRDefault="00AD7FE8" w:rsidP="00AD7FE8">
      <w:pPr>
        <w:jc w:val="both"/>
        <w:rPr>
          <w:rFonts w:ascii="Bookman Old Style" w:hAnsi="Bookman Old Style"/>
          <w:b/>
          <w:color w:val="B23E91"/>
          <w:sz w:val="28"/>
          <w:szCs w:val="28"/>
        </w:rPr>
      </w:pPr>
    </w:p>
    <w:p w:rsidR="00AD7FE8" w:rsidRPr="00C2469A" w:rsidRDefault="00AD7FE8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C2469A">
        <w:rPr>
          <w:rFonts w:ascii="Bookman Old Style" w:hAnsi="Bookman Old Style"/>
          <w:b/>
          <w:color w:val="00B050"/>
          <w:sz w:val="28"/>
          <w:szCs w:val="28"/>
        </w:rPr>
        <w:t>ĆWICZENIE NUMER 3</w:t>
      </w:r>
    </w:p>
    <w:p w:rsidR="00AD7FE8" w:rsidRPr="00C2469A" w:rsidRDefault="00385930" w:rsidP="00AD7FE8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C2469A">
        <w:rPr>
          <w:rFonts w:ascii="Bookman Old Style" w:hAnsi="Bookman Old Style"/>
          <w:b/>
          <w:color w:val="00B050"/>
          <w:sz w:val="28"/>
          <w:szCs w:val="28"/>
        </w:rPr>
        <w:t>„Pielęgnowanie rośliny</w:t>
      </w:r>
      <w:r w:rsidR="00AD7FE8" w:rsidRPr="00C2469A">
        <w:rPr>
          <w:rFonts w:ascii="Bookman Old Style" w:hAnsi="Bookman Old Style"/>
          <w:b/>
          <w:color w:val="00B050"/>
          <w:sz w:val="28"/>
          <w:szCs w:val="28"/>
        </w:rPr>
        <w:t>”</w:t>
      </w:r>
    </w:p>
    <w:p w:rsidR="00385930" w:rsidRPr="00C2469A" w:rsidRDefault="00385930" w:rsidP="00C2469A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385930" w:rsidRPr="00AE7E1C" w:rsidRDefault="00385930" w:rsidP="00AE7E1C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E7E1C">
        <w:rPr>
          <w:rFonts w:ascii="Bookman Old Style" w:hAnsi="Bookman Old Style"/>
          <w:b/>
          <w:color w:val="000000" w:themeColor="text1"/>
          <w:sz w:val="28"/>
          <w:szCs w:val="28"/>
        </w:rPr>
        <w:t>Ćwiczenie to uczy odpowiedzialności i systematyczności. Kup</w:t>
      </w:r>
      <w:r w:rsidR="00C2469A" w:rsidRPr="00AE7E1C">
        <w:rPr>
          <w:rFonts w:ascii="Bookman Old Style" w:hAnsi="Bookman Old Style"/>
          <w:b/>
          <w:color w:val="000000" w:themeColor="text1"/>
          <w:sz w:val="28"/>
          <w:szCs w:val="28"/>
        </w:rPr>
        <w:t>my dziecku roślinę doniczkową. Ustalmy jak często ma ją podlewać, zraszać liście. Dziecko staje się odpowiedzialne za rozwój rośliny. Chwalmy je za to, że jego kwiatek rośnie, wypuszcza nowe liście.</w:t>
      </w:r>
    </w:p>
    <w:p w:rsidR="00AD7FE8" w:rsidRDefault="00AD7FE8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AD7FE8" w:rsidRDefault="00AD7FE8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C50A8E" w:rsidRDefault="00C50A8E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AD7FE8" w:rsidRPr="003875D8" w:rsidRDefault="00AD7FE8" w:rsidP="00AD7FE8">
      <w:pPr>
        <w:spacing w:after="0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</w:p>
    <w:p w:rsidR="00AD7FE8" w:rsidRDefault="00AD7FE8" w:rsidP="00AD7FE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 w:rsidRPr="003875D8">
        <w:rPr>
          <w:rFonts w:ascii="Bookman Old Style" w:hAnsi="Bookman Old Style"/>
          <w:b/>
          <w:color w:val="0070C0"/>
          <w:sz w:val="28"/>
          <w:szCs w:val="28"/>
        </w:rPr>
        <w:t>ĆWICZENIE NUMER 4</w:t>
      </w:r>
    </w:p>
    <w:p w:rsidR="00AD7FE8" w:rsidRDefault="00AD7FE8" w:rsidP="00AD7FE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D7FE8" w:rsidRPr="00E47EB6" w:rsidRDefault="000757CD" w:rsidP="00AD7FE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„Zachowania nieodpowiedzialne</w:t>
      </w:r>
      <w:r w:rsidR="00AD7FE8">
        <w:rPr>
          <w:rFonts w:ascii="Bookman Old Style" w:hAnsi="Bookman Old Style"/>
          <w:b/>
          <w:color w:val="0070C0"/>
          <w:sz w:val="28"/>
          <w:szCs w:val="28"/>
        </w:rPr>
        <w:t>”</w:t>
      </w:r>
    </w:p>
    <w:p w:rsidR="00AD7FE8" w:rsidRPr="003875D8" w:rsidRDefault="00AD7FE8" w:rsidP="000757CD">
      <w:pPr>
        <w:pStyle w:val="Akapitzlist"/>
        <w:spacing w:after="0"/>
        <w:ind w:left="644"/>
        <w:jc w:val="both"/>
        <w:rPr>
          <w:rFonts w:ascii="Bookman Old Style" w:hAnsi="Bookman Old Style"/>
          <w:b/>
          <w:color w:val="0070C0"/>
          <w:sz w:val="28"/>
          <w:szCs w:val="28"/>
        </w:rPr>
      </w:pPr>
    </w:p>
    <w:p w:rsidR="00AD7FE8" w:rsidRPr="00AE7E1C" w:rsidRDefault="000757CD" w:rsidP="00AE7E1C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E7E1C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Porozmawiajmy z dziećmi o sytuacjach życiowych, w których zaobserwowały przykłady odpowiedzialności lub jej braku. Podkreślmy, że skutki nie zawsze są widoczne dla osoby, która postąpiła nieodpowiedzialnie. </w:t>
      </w:r>
    </w:p>
    <w:p w:rsidR="000757CD" w:rsidRPr="00AE7E1C" w:rsidRDefault="000757CD" w:rsidP="000757CD">
      <w:pPr>
        <w:pStyle w:val="Akapitzlist"/>
        <w:ind w:left="644"/>
        <w:jc w:val="both"/>
        <w:rPr>
          <w:rFonts w:ascii="Bookman Old Style" w:hAnsi="Bookman Old Style"/>
          <w:b/>
          <w:color w:val="7030A0"/>
          <w:sz w:val="28"/>
          <w:szCs w:val="28"/>
        </w:rPr>
      </w:pPr>
      <w:r w:rsidRPr="00AE7E1C">
        <w:rPr>
          <w:rFonts w:ascii="Bookman Old Style" w:hAnsi="Bookman Old Style"/>
          <w:b/>
          <w:color w:val="7030A0"/>
          <w:sz w:val="28"/>
          <w:szCs w:val="28"/>
        </w:rPr>
        <w:t>Co mogłoby się stać gdyby:</w:t>
      </w:r>
    </w:p>
    <w:p w:rsidR="000757CD" w:rsidRPr="00AE7E1C" w:rsidRDefault="000757CD" w:rsidP="000757CD">
      <w:pPr>
        <w:pStyle w:val="Akapitzlist"/>
        <w:numPr>
          <w:ilvl w:val="0"/>
          <w:numId w:val="8"/>
        </w:numPr>
        <w:jc w:val="both"/>
        <w:rPr>
          <w:rFonts w:ascii="Bookman Old Style" w:hAnsi="Bookman Old Style"/>
          <w:b/>
          <w:color w:val="7030A0"/>
          <w:sz w:val="28"/>
          <w:szCs w:val="28"/>
        </w:rPr>
      </w:pPr>
      <w:r w:rsidRPr="00AE7E1C">
        <w:rPr>
          <w:rFonts w:ascii="Bookman Old Style" w:hAnsi="Bookman Old Style"/>
          <w:b/>
          <w:color w:val="7030A0"/>
          <w:sz w:val="28"/>
          <w:szCs w:val="28"/>
        </w:rPr>
        <w:t>Wczasowicz potłukł na plaży butelkę i nie usunął szkła?</w:t>
      </w:r>
    </w:p>
    <w:p w:rsidR="000757CD" w:rsidRPr="00AE7E1C" w:rsidRDefault="000757CD" w:rsidP="000757CD">
      <w:pPr>
        <w:pStyle w:val="Akapitzlist"/>
        <w:numPr>
          <w:ilvl w:val="0"/>
          <w:numId w:val="8"/>
        </w:numPr>
        <w:jc w:val="both"/>
        <w:rPr>
          <w:rFonts w:ascii="Bookman Old Style" w:hAnsi="Bookman Old Style"/>
          <w:b/>
          <w:color w:val="7030A0"/>
          <w:sz w:val="28"/>
          <w:szCs w:val="28"/>
        </w:rPr>
      </w:pPr>
      <w:r w:rsidRPr="00AE7E1C">
        <w:rPr>
          <w:rFonts w:ascii="Bookman Old Style" w:hAnsi="Bookman Old Style"/>
          <w:b/>
          <w:color w:val="7030A0"/>
          <w:sz w:val="28"/>
          <w:szCs w:val="28"/>
        </w:rPr>
        <w:t>Turysta rzucił niedopałek w lesie?</w:t>
      </w:r>
    </w:p>
    <w:p w:rsidR="000757CD" w:rsidRPr="00AE7E1C" w:rsidRDefault="000757CD" w:rsidP="000757CD">
      <w:pPr>
        <w:pStyle w:val="Akapitzlist"/>
        <w:numPr>
          <w:ilvl w:val="0"/>
          <w:numId w:val="8"/>
        </w:numPr>
        <w:jc w:val="both"/>
        <w:rPr>
          <w:rFonts w:ascii="Bookman Old Style" w:hAnsi="Bookman Old Style"/>
          <w:b/>
          <w:color w:val="7030A0"/>
          <w:sz w:val="28"/>
          <w:szCs w:val="28"/>
        </w:rPr>
      </w:pPr>
      <w:r w:rsidRPr="00AE7E1C">
        <w:rPr>
          <w:rFonts w:ascii="Bookman Old Style" w:hAnsi="Bookman Old Style"/>
          <w:b/>
          <w:color w:val="7030A0"/>
          <w:sz w:val="28"/>
          <w:szCs w:val="28"/>
        </w:rPr>
        <w:lastRenderedPageBreak/>
        <w:t>Lekarz wypisał niestarannie receptę i aptekarz wydał zły lek?</w:t>
      </w:r>
    </w:p>
    <w:p w:rsidR="000757CD" w:rsidRPr="00AE7E1C" w:rsidRDefault="000757CD" w:rsidP="000757CD">
      <w:pPr>
        <w:pStyle w:val="Akapitzlist"/>
        <w:numPr>
          <w:ilvl w:val="0"/>
          <w:numId w:val="8"/>
        </w:numPr>
        <w:jc w:val="both"/>
        <w:rPr>
          <w:rFonts w:ascii="Bookman Old Style" w:hAnsi="Bookman Old Style"/>
          <w:b/>
          <w:color w:val="7030A0"/>
          <w:sz w:val="28"/>
          <w:szCs w:val="28"/>
        </w:rPr>
      </w:pPr>
      <w:r w:rsidRPr="00AE7E1C">
        <w:rPr>
          <w:rFonts w:ascii="Bookman Old Style" w:hAnsi="Bookman Old Style"/>
          <w:b/>
          <w:color w:val="7030A0"/>
          <w:sz w:val="28"/>
          <w:szCs w:val="28"/>
        </w:rPr>
        <w:t>Kierowca potrącił kogoś i uciekł.</w:t>
      </w:r>
    </w:p>
    <w:p w:rsidR="000757CD" w:rsidRPr="000757CD" w:rsidRDefault="000757CD" w:rsidP="000757CD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Jak nazwalibyśmy postępowanie tych osób? Czy brały one pod uwagę </w:t>
      </w:r>
      <w:r w:rsidR="00AE7E1C">
        <w:rPr>
          <w:rFonts w:ascii="Bookman Old Style" w:hAnsi="Bookman Old Style"/>
          <w:b/>
          <w:color w:val="000000" w:themeColor="text1"/>
          <w:sz w:val="28"/>
          <w:szCs w:val="28"/>
        </w:rPr>
        <w:t>skutki swoich zaniedba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ń i lekkomyślności?</w:t>
      </w:r>
      <w:r w:rsidR="00AE7E1C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Takie zachowania świadczą o nieodpowiedzialności, ale także o braku uczciwości, mądrości, szacunku i troski o innych, o lekceważeniu przepisów i zasad.</w:t>
      </w:r>
    </w:p>
    <w:p w:rsidR="00AD7FE8" w:rsidRDefault="00AD7FE8" w:rsidP="00AD7FE8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D7FE8" w:rsidRDefault="00AD7FE8" w:rsidP="00AD7FE8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D7FE8" w:rsidRPr="001851B4" w:rsidRDefault="00AD7FE8" w:rsidP="00AD7FE8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D32AD8" w:rsidRPr="00B320E9" w:rsidRDefault="00D32AD8" w:rsidP="00D32AD8">
      <w:pPr>
        <w:spacing w:after="0"/>
        <w:jc w:val="both"/>
        <w:rPr>
          <w:rFonts w:ascii="Bookman Old Style" w:hAnsi="Bookman Old Style"/>
          <w:i/>
          <w:color w:val="C00000"/>
          <w:sz w:val="28"/>
          <w:szCs w:val="28"/>
        </w:rPr>
      </w:pPr>
    </w:p>
    <w:p w:rsidR="00D32AD8" w:rsidRPr="00B320E9" w:rsidRDefault="00D32AD8" w:rsidP="00D32AD8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B320E9">
        <w:rPr>
          <w:rFonts w:ascii="Bookman Old Style" w:hAnsi="Bookman Old Style"/>
          <w:b/>
          <w:color w:val="C00000"/>
          <w:sz w:val="28"/>
          <w:szCs w:val="28"/>
        </w:rPr>
        <w:t>ĆWICZENIE NUMER 5</w:t>
      </w:r>
    </w:p>
    <w:p w:rsidR="00F70202" w:rsidRPr="00B320E9" w:rsidRDefault="00B320E9" w:rsidP="00B320E9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B320E9">
        <w:rPr>
          <w:rFonts w:ascii="Bookman Old Style" w:hAnsi="Bookman Old Style"/>
          <w:b/>
          <w:color w:val="FF0000"/>
          <w:sz w:val="28"/>
          <w:szCs w:val="28"/>
        </w:rPr>
        <w:t>„Ćwiczenie z nalepkami”</w:t>
      </w:r>
    </w:p>
    <w:p w:rsidR="00F70202" w:rsidRPr="00C50A8E" w:rsidRDefault="00F70202" w:rsidP="00F70202">
      <w:pPr>
        <w:tabs>
          <w:tab w:val="left" w:pos="2115"/>
        </w:tabs>
        <w:jc w:val="both"/>
        <w:rPr>
          <w:rFonts w:ascii="Bookman Old Style" w:hAnsi="Bookman Old Style"/>
          <w:b/>
          <w:sz w:val="28"/>
          <w:szCs w:val="28"/>
        </w:rPr>
      </w:pPr>
      <w:r w:rsidRPr="00C50A8E">
        <w:rPr>
          <w:rFonts w:ascii="Bookman Old Style" w:hAnsi="Bookman Old Style"/>
          <w:b/>
          <w:sz w:val="28"/>
          <w:szCs w:val="28"/>
        </w:rPr>
        <w:t>Ćwiczenie z nalepkami może pomóc we wprowadzeniu w domu przejrzystych reguł. Podzielmy wszystkie czynności dziecka na trzy kategorie:</w:t>
      </w:r>
    </w:p>
    <w:p w:rsidR="00F70202" w:rsidRPr="00C50A8E" w:rsidRDefault="00F70202" w:rsidP="00F70202">
      <w:pPr>
        <w:pStyle w:val="Akapitzlist"/>
        <w:numPr>
          <w:ilvl w:val="0"/>
          <w:numId w:val="9"/>
        </w:numPr>
        <w:tabs>
          <w:tab w:val="left" w:pos="2115"/>
        </w:tabs>
        <w:jc w:val="both"/>
        <w:rPr>
          <w:rFonts w:ascii="Bookman Old Style" w:hAnsi="Bookman Old Style"/>
          <w:b/>
          <w:sz w:val="28"/>
          <w:szCs w:val="28"/>
        </w:rPr>
      </w:pPr>
      <w:r w:rsidRPr="00C50A8E">
        <w:rPr>
          <w:rFonts w:ascii="Bookman Old Style" w:hAnsi="Bookman Old Style"/>
          <w:b/>
          <w:sz w:val="28"/>
          <w:szCs w:val="28"/>
        </w:rPr>
        <w:t>Czynności, które może wykonywać samo</w:t>
      </w:r>
    </w:p>
    <w:p w:rsidR="00F70202" w:rsidRPr="00C50A8E" w:rsidRDefault="00F70202" w:rsidP="00F70202">
      <w:pPr>
        <w:pStyle w:val="Akapitzlist"/>
        <w:numPr>
          <w:ilvl w:val="0"/>
          <w:numId w:val="9"/>
        </w:numPr>
        <w:tabs>
          <w:tab w:val="left" w:pos="2115"/>
        </w:tabs>
        <w:jc w:val="both"/>
        <w:rPr>
          <w:rFonts w:ascii="Bookman Old Style" w:hAnsi="Bookman Old Style"/>
          <w:b/>
          <w:sz w:val="28"/>
          <w:szCs w:val="28"/>
        </w:rPr>
      </w:pPr>
      <w:r w:rsidRPr="00C50A8E">
        <w:rPr>
          <w:rFonts w:ascii="Bookman Old Style" w:hAnsi="Bookman Old Style"/>
          <w:b/>
          <w:sz w:val="28"/>
          <w:szCs w:val="28"/>
        </w:rPr>
        <w:t>Czynności, na które potrzebuje pozwolenia rodziców</w:t>
      </w:r>
    </w:p>
    <w:p w:rsidR="00F70202" w:rsidRPr="00C50A8E" w:rsidRDefault="00F70202" w:rsidP="00F70202">
      <w:pPr>
        <w:pStyle w:val="Akapitzlist"/>
        <w:numPr>
          <w:ilvl w:val="0"/>
          <w:numId w:val="9"/>
        </w:numPr>
        <w:tabs>
          <w:tab w:val="left" w:pos="2115"/>
        </w:tabs>
        <w:jc w:val="both"/>
        <w:rPr>
          <w:rFonts w:ascii="Bookman Old Style" w:hAnsi="Bookman Old Style"/>
          <w:b/>
          <w:sz w:val="28"/>
          <w:szCs w:val="28"/>
        </w:rPr>
      </w:pPr>
      <w:r w:rsidRPr="00C50A8E">
        <w:rPr>
          <w:rFonts w:ascii="Bookman Old Style" w:hAnsi="Bookman Old Style"/>
          <w:b/>
          <w:sz w:val="28"/>
          <w:szCs w:val="28"/>
        </w:rPr>
        <w:t>Czynności, które są całkowicie zabronione</w:t>
      </w:r>
    </w:p>
    <w:p w:rsidR="00F70202" w:rsidRPr="00C50A8E" w:rsidRDefault="00F70202" w:rsidP="00F70202">
      <w:pPr>
        <w:tabs>
          <w:tab w:val="left" w:pos="2115"/>
        </w:tabs>
        <w:jc w:val="both"/>
        <w:rPr>
          <w:rFonts w:ascii="Bookman Old Style" w:hAnsi="Bookman Old Style"/>
          <w:b/>
          <w:sz w:val="28"/>
          <w:szCs w:val="28"/>
        </w:rPr>
      </w:pPr>
      <w:r w:rsidRPr="00C50A8E">
        <w:rPr>
          <w:rFonts w:ascii="Bookman Old Style" w:hAnsi="Bookman Old Style"/>
          <w:b/>
          <w:sz w:val="28"/>
          <w:szCs w:val="28"/>
        </w:rPr>
        <w:t>W różnych miejscach w domu ponaklejajmy wspólnie z dzieckiem kolorowe nalepki. Na przedmiotach, do których dziecko ma swobodny dostęp – zielone, na przedmiotach „za zgodą rodziców” – żółte, na kategorycznie zakazanych – czerwone. Na przykład: półka ze słodyczami – nalepka żółta, szafka z lekami bądź chemikaliami  - czerwona, półka z książeczkami lub ubrankami dziecka- zielona, oglądanie tv – żółta nalepka itp.</w:t>
      </w:r>
    </w:p>
    <w:p w:rsidR="00F70202" w:rsidRPr="00C50A8E" w:rsidRDefault="00F70202" w:rsidP="00F70202">
      <w:pPr>
        <w:tabs>
          <w:tab w:val="left" w:pos="2115"/>
        </w:tabs>
        <w:jc w:val="both"/>
        <w:rPr>
          <w:rFonts w:ascii="Bookman Old Style" w:hAnsi="Bookman Old Style"/>
          <w:b/>
          <w:sz w:val="28"/>
          <w:szCs w:val="28"/>
        </w:rPr>
      </w:pPr>
      <w:r w:rsidRPr="00C50A8E">
        <w:rPr>
          <w:rFonts w:ascii="Bookman Old Style" w:hAnsi="Bookman Old Style"/>
          <w:b/>
          <w:sz w:val="28"/>
          <w:szCs w:val="28"/>
        </w:rPr>
        <w:t xml:space="preserve">Co jakiś czas warto zaktualizować listę, przyznając coraz więcej samodzielności lub przeciwnie – ograniczając </w:t>
      </w:r>
      <w:r w:rsidR="00461A77" w:rsidRPr="00C50A8E">
        <w:rPr>
          <w:rFonts w:ascii="Bookman Old Style" w:hAnsi="Bookman Old Style"/>
          <w:b/>
          <w:sz w:val="28"/>
          <w:szCs w:val="28"/>
        </w:rPr>
        <w:t xml:space="preserve">ją: coś, co było opatrzone żółtą nalepką może otrzymać nalepkę czerwoną, jeśli dziecko złamało ustalenia z dorosłymi. Jest to mocny przekaz, że nieodpowiedzialne zachowanie może je pozbawić wyboru. </w:t>
      </w:r>
    </w:p>
    <w:p w:rsidR="00AD7FE8" w:rsidRDefault="00F70202" w:rsidP="00AD7FE8">
      <w:pPr>
        <w:tabs>
          <w:tab w:val="left" w:pos="2115"/>
        </w:tabs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  <w:r>
        <w:rPr>
          <w:rFonts w:ascii="Bookman Old Style" w:hAnsi="Bookman Old Style"/>
          <w:b/>
          <w:color w:val="538135" w:themeColor="accent6" w:themeShade="BF"/>
          <w:sz w:val="32"/>
          <w:szCs w:val="32"/>
        </w:rPr>
        <w:t xml:space="preserve"> </w:t>
      </w:r>
    </w:p>
    <w:p w:rsidR="00AD7FE8" w:rsidRPr="007E5FC8" w:rsidRDefault="00AD7FE8" w:rsidP="00AD7FE8">
      <w:pPr>
        <w:tabs>
          <w:tab w:val="left" w:pos="2115"/>
        </w:tabs>
        <w:rPr>
          <w:rFonts w:ascii="Bookman Old Style" w:hAnsi="Bookman Old Style"/>
          <w:b/>
          <w:color w:val="538135" w:themeColor="accent6" w:themeShade="BF"/>
          <w:sz w:val="32"/>
          <w:szCs w:val="32"/>
        </w:rPr>
      </w:pPr>
    </w:p>
    <w:p w:rsidR="00AD7FE8" w:rsidRPr="00BC2E6E" w:rsidRDefault="00AD7FE8" w:rsidP="00AD7FE8">
      <w:pPr>
        <w:spacing w:after="0"/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BC2E6E">
        <w:rPr>
          <w:rFonts w:ascii="Bookman Old Style" w:hAnsi="Bookman Old Style"/>
          <w:b/>
          <w:color w:val="C00000"/>
          <w:sz w:val="28"/>
          <w:szCs w:val="28"/>
        </w:rPr>
        <w:t>Drodzy Rodzice!</w:t>
      </w:r>
    </w:p>
    <w:p w:rsidR="00AD7FE8" w:rsidRDefault="00AD7FE8" w:rsidP="00AD7FE8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Przypominamy o zabawach dla dzieci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 </w:t>
      </w:r>
      <w:r w:rsidRPr="003616F6">
        <w:rPr>
          <w:rFonts w:ascii="Bookman Old Style" w:hAnsi="Bookman Old Style"/>
          <w:b/>
          <w:color w:val="00B050"/>
          <w:sz w:val="28"/>
          <w:szCs w:val="28"/>
        </w:rPr>
        <w:t>„Żabką”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,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rozwijających uwagę i koncentrację, które udostępniliśmy w zeszły wtorek</w:t>
      </w:r>
      <w:r w:rsidRPr="003616F6">
        <w:rPr>
          <w:rFonts w:ascii="Bookman Old Style" w:hAnsi="Bookman Old Style"/>
          <w:b/>
          <w:color w:val="000000" w:themeColor="text1"/>
          <w:sz w:val="28"/>
          <w:szCs w:val="28"/>
        </w:rPr>
        <w:t>.</w:t>
      </w:r>
    </w:p>
    <w:p w:rsidR="00AD7FE8" w:rsidRDefault="00AD7FE8" w:rsidP="00AD7FE8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D7FE8" w:rsidRPr="00484EE6" w:rsidRDefault="00AD7FE8" w:rsidP="00AD7FE8">
      <w:pPr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AD7FE8" w:rsidRDefault="00AD7FE8" w:rsidP="00AD7FE8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:rsidR="00AD7FE8" w:rsidRDefault="00AD7FE8" w:rsidP="00AD7FE8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AD7FE8" w:rsidRDefault="00AD7FE8" w:rsidP="00AD7FE8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AD7FE8" w:rsidRPr="00FD6D0A" w:rsidRDefault="00AD7FE8" w:rsidP="00AD7FE8">
      <w:pPr>
        <w:rPr>
          <w:sz w:val="18"/>
          <w:szCs w:val="18"/>
        </w:rPr>
      </w:pPr>
      <w:r w:rsidRPr="00FD6D0A">
        <w:rPr>
          <w:sz w:val="18"/>
          <w:szCs w:val="18"/>
        </w:rPr>
        <w:t>Bibliografia</w:t>
      </w:r>
    </w:p>
    <w:p w:rsidR="00AD7FE8" w:rsidRPr="00FD6D0A" w:rsidRDefault="00AD7FE8" w:rsidP="00AD7FE8">
      <w:pPr>
        <w:pStyle w:val="Akapitzlist"/>
        <w:numPr>
          <w:ilvl w:val="0"/>
          <w:numId w:val="4"/>
        </w:numPr>
        <w:rPr>
          <w:sz w:val="18"/>
          <w:szCs w:val="18"/>
        </w:rPr>
      </w:pPr>
      <w:r w:rsidRPr="00FD6D0A">
        <w:rPr>
          <w:sz w:val="18"/>
          <w:szCs w:val="18"/>
        </w:rPr>
        <w:t>„Z dzieckiem w świat wartości” I. Koźmińska, E. Olszewska, Warszawa 2018</w:t>
      </w:r>
    </w:p>
    <w:p w:rsidR="00AD7FE8" w:rsidRDefault="00AD7FE8" w:rsidP="00AD7FE8">
      <w:pPr>
        <w:pStyle w:val="Akapitzlist"/>
        <w:numPr>
          <w:ilvl w:val="0"/>
          <w:numId w:val="4"/>
        </w:numPr>
        <w:rPr>
          <w:sz w:val="18"/>
          <w:szCs w:val="18"/>
        </w:rPr>
      </w:pPr>
      <w:r w:rsidRPr="00FD6D0A">
        <w:rPr>
          <w:sz w:val="18"/>
          <w:szCs w:val="18"/>
        </w:rPr>
        <w:t>„Trampolina+ Emocje 3” B. Osińska, Warszawa 2016</w:t>
      </w:r>
    </w:p>
    <w:p w:rsidR="00CD50B3" w:rsidRDefault="00CD50B3" w:rsidP="00CD50B3">
      <w:pPr>
        <w:pStyle w:val="Akapitzlist"/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„Trampolina+ Emocje 1</w:t>
      </w:r>
      <w:r w:rsidRPr="00FD6D0A">
        <w:rPr>
          <w:sz w:val="18"/>
          <w:szCs w:val="18"/>
        </w:rPr>
        <w:t>” B. Osińska, Warszawa 2016</w:t>
      </w:r>
    </w:p>
    <w:p w:rsidR="00CD50B3" w:rsidRDefault="00CD50B3" w:rsidP="00CD50B3">
      <w:pPr>
        <w:pStyle w:val="Akapitzlist"/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„Trampolina+ Emocje 2</w:t>
      </w:r>
      <w:r w:rsidRPr="00FD6D0A">
        <w:rPr>
          <w:sz w:val="18"/>
          <w:szCs w:val="18"/>
        </w:rPr>
        <w:t>” B. Osińska, Warszawa 2016</w:t>
      </w:r>
    </w:p>
    <w:p w:rsidR="00CD50B3" w:rsidRDefault="00CD50B3" w:rsidP="001E3551">
      <w:pPr>
        <w:pStyle w:val="Akapitzlist"/>
        <w:rPr>
          <w:sz w:val="18"/>
          <w:szCs w:val="18"/>
        </w:rPr>
      </w:pPr>
    </w:p>
    <w:p w:rsidR="00AD7FE8" w:rsidRPr="008F1ED7" w:rsidRDefault="00AD7FE8" w:rsidP="00AD7FE8">
      <w:pPr>
        <w:ind w:left="360"/>
        <w:rPr>
          <w:sz w:val="18"/>
          <w:szCs w:val="18"/>
        </w:rPr>
      </w:pPr>
    </w:p>
    <w:p w:rsidR="00AD7FE8" w:rsidRDefault="00AD7FE8" w:rsidP="00AD7FE8"/>
    <w:p w:rsidR="0001267A" w:rsidRDefault="0001267A"/>
    <w:sectPr w:rsidR="00012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8F4" w:rsidRDefault="00EA48F4" w:rsidP="00F70202">
      <w:pPr>
        <w:spacing w:after="0" w:line="240" w:lineRule="auto"/>
      </w:pPr>
      <w:r>
        <w:separator/>
      </w:r>
    </w:p>
  </w:endnote>
  <w:endnote w:type="continuationSeparator" w:id="0">
    <w:p w:rsidR="00EA48F4" w:rsidRDefault="00EA48F4" w:rsidP="00F7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8F4" w:rsidRDefault="00EA48F4" w:rsidP="00F70202">
      <w:pPr>
        <w:spacing w:after="0" w:line="240" w:lineRule="auto"/>
      </w:pPr>
      <w:r>
        <w:separator/>
      </w:r>
    </w:p>
  </w:footnote>
  <w:footnote w:type="continuationSeparator" w:id="0">
    <w:p w:rsidR="00EA48F4" w:rsidRDefault="00EA48F4" w:rsidP="00F70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2pt;height:10.2pt" o:bullet="t">
        <v:imagedata r:id="rId1" o:title="mso771B"/>
      </v:shape>
    </w:pict>
  </w:numPicBullet>
  <w:abstractNum w:abstractNumId="0">
    <w:nsid w:val="05A00C61"/>
    <w:multiLevelType w:val="hybridMultilevel"/>
    <w:tmpl w:val="2E9C7FEA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D216294"/>
    <w:multiLevelType w:val="hybridMultilevel"/>
    <w:tmpl w:val="018252E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>
    <w:nsid w:val="14A247D2"/>
    <w:multiLevelType w:val="hybridMultilevel"/>
    <w:tmpl w:val="F5C07620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7536A"/>
    <w:multiLevelType w:val="hybridMultilevel"/>
    <w:tmpl w:val="69ECEED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E5D78"/>
    <w:multiLevelType w:val="hybridMultilevel"/>
    <w:tmpl w:val="7ED896BA"/>
    <w:lvl w:ilvl="0" w:tplc="C568A626">
      <w:start w:val="1"/>
      <w:numFmt w:val="decimal"/>
      <w:lvlText w:val="%1."/>
      <w:lvlJc w:val="left"/>
      <w:pPr>
        <w:ind w:left="1004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1883B64"/>
    <w:multiLevelType w:val="hybridMultilevel"/>
    <w:tmpl w:val="57302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681121"/>
    <w:multiLevelType w:val="hybridMultilevel"/>
    <w:tmpl w:val="9A86AC48"/>
    <w:lvl w:ilvl="0" w:tplc="0415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D4F2CDD"/>
    <w:multiLevelType w:val="hybridMultilevel"/>
    <w:tmpl w:val="B2C6F5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853"/>
    <w:rsid w:val="0001267A"/>
    <w:rsid w:val="00025DB0"/>
    <w:rsid w:val="000757CD"/>
    <w:rsid w:val="000A51ED"/>
    <w:rsid w:val="000A6130"/>
    <w:rsid w:val="000B43C2"/>
    <w:rsid w:val="000D4319"/>
    <w:rsid w:val="00104CFC"/>
    <w:rsid w:val="00184004"/>
    <w:rsid w:val="00192F90"/>
    <w:rsid w:val="001E0787"/>
    <w:rsid w:val="001E3551"/>
    <w:rsid w:val="00262E22"/>
    <w:rsid w:val="002A4EDE"/>
    <w:rsid w:val="00313575"/>
    <w:rsid w:val="00315B44"/>
    <w:rsid w:val="003174E5"/>
    <w:rsid w:val="003821CC"/>
    <w:rsid w:val="00385930"/>
    <w:rsid w:val="00396453"/>
    <w:rsid w:val="003B1FE5"/>
    <w:rsid w:val="00461A77"/>
    <w:rsid w:val="0052127A"/>
    <w:rsid w:val="005336ED"/>
    <w:rsid w:val="006B0215"/>
    <w:rsid w:val="007F5A68"/>
    <w:rsid w:val="00820DA9"/>
    <w:rsid w:val="008826D9"/>
    <w:rsid w:val="008D20E6"/>
    <w:rsid w:val="00942853"/>
    <w:rsid w:val="00972BEC"/>
    <w:rsid w:val="00A0587F"/>
    <w:rsid w:val="00A20360"/>
    <w:rsid w:val="00AD7FE8"/>
    <w:rsid w:val="00AE7E1C"/>
    <w:rsid w:val="00B320E9"/>
    <w:rsid w:val="00C2469A"/>
    <w:rsid w:val="00C50A8E"/>
    <w:rsid w:val="00CD50B3"/>
    <w:rsid w:val="00CF75AF"/>
    <w:rsid w:val="00D32AD8"/>
    <w:rsid w:val="00D7519B"/>
    <w:rsid w:val="00E07E32"/>
    <w:rsid w:val="00EA48F4"/>
    <w:rsid w:val="00F17EE5"/>
    <w:rsid w:val="00F60CFB"/>
    <w:rsid w:val="00F70202"/>
    <w:rsid w:val="00F831C7"/>
    <w:rsid w:val="00F831E7"/>
    <w:rsid w:val="00FC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7FE8"/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D7F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rsid w:val="00AD7FE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kapitzlist">
    <w:name w:val="List Paragraph"/>
    <w:basedOn w:val="Normalny"/>
    <w:uiPriority w:val="34"/>
    <w:qFormat/>
    <w:rsid w:val="00AD7F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7FE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02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02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020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7FE8"/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D7F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"/>
    <w:rsid w:val="00AD7FE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kapitzlist">
    <w:name w:val="List Paragraph"/>
    <w:basedOn w:val="Normalny"/>
    <w:uiPriority w:val="34"/>
    <w:qFormat/>
    <w:rsid w:val="00AD7F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D7FE8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020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020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020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youtube.com/watch?v=xZ62_lzvMO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jxDrAfFg5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1286</Words>
  <Characters>7720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Veriti</Company>
  <LinksUpToDate>false</LinksUpToDate>
  <CharactersWithSpaces>8989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Cieślak</dc:creator>
  <cp:lastModifiedBy>Żaneta Sipak</cp:lastModifiedBy>
  <cp:revision>2</cp:revision>
  <cp:lastPrinted>2020-05-18T18:29:00Z</cp:lastPrinted>
  <dcterms:created xsi:type="dcterms:W3CDTF">2020-05-18T18:31:00Z</dcterms:created>
  <dcterms:modified xsi:type="dcterms:W3CDTF">2020-05-18T18:31:00Z</dcterms:modified>
</cp:coreProperties>
</file>