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1" w:rsidRDefault="00225D51" w:rsidP="00225D51">
      <w:pPr>
        <w:pStyle w:val="Standard"/>
        <w:jc w:val="center"/>
        <w:rPr>
          <w:b/>
          <w:bCs/>
        </w:rPr>
      </w:pPr>
      <w:r>
        <w:rPr>
          <w:b/>
          <w:bCs/>
        </w:rPr>
        <w:t>Materiały do pracy zdalnej dla dzieci</w:t>
      </w:r>
    </w:p>
    <w:p w:rsidR="00225D51" w:rsidRDefault="00225D51" w:rsidP="00225D51">
      <w:pPr>
        <w:pStyle w:val="Standard"/>
        <w:jc w:val="center"/>
        <w:rPr>
          <w:b/>
          <w:bCs/>
        </w:rPr>
      </w:pPr>
      <w:r>
        <w:rPr>
          <w:b/>
          <w:bCs/>
        </w:rPr>
        <w:t>15.06.2020 r.- 19.06.2020r.</w:t>
      </w:r>
    </w:p>
    <w:p w:rsidR="00225D51" w:rsidRDefault="00225D51" w:rsidP="00225D51">
      <w:pPr>
        <w:pStyle w:val="Standard"/>
        <w:jc w:val="center"/>
        <w:rPr>
          <w:b/>
          <w:bCs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CZYM PODRÓŻUJEMY</w:t>
      </w:r>
    </w:p>
    <w:p w:rsidR="00225D51" w:rsidRDefault="00225D51" w:rsidP="00225D51">
      <w:pPr>
        <w:pStyle w:val="Standard"/>
        <w:jc w:val="center"/>
        <w:rPr>
          <w:b/>
          <w:bCs/>
          <w:u w:val="single"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4- 18.06.2020 r.  </w:t>
      </w:r>
    </w:p>
    <w:p w:rsidR="00225D51" w:rsidRDefault="00225D51" w:rsidP="00225D51">
      <w:pPr>
        <w:pStyle w:val="Standard"/>
        <w:jc w:val="center"/>
        <w:rPr>
          <w:b/>
          <w:bCs/>
        </w:rPr>
      </w:pPr>
    </w:p>
    <w:p w:rsidR="00225D51" w:rsidRDefault="00225D51" w:rsidP="00225D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Pojazdy pływające</w:t>
      </w:r>
    </w:p>
    <w:p w:rsidR="00225D51" w:rsidRDefault="00225D51" w:rsidP="00225D51">
      <w:pPr>
        <w:pStyle w:val="Standard"/>
        <w:jc w:val="center"/>
        <w:rPr>
          <w:b/>
          <w:bCs/>
          <w:color w:val="FF0000"/>
        </w:rPr>
      </w:pPr>
    </w:p>
    <w:p w:rsidR="00225D51" w:rsidRDefault="00225D51" w:rsidP="00225D51">
      <w:pPr>
        <w:pStyle w:val="Standard"/>
        <w:jc w:val="center"/>
        <w:rPr>
          <w:b/>
          <w:bCs/>
          <w:color w:val="FF0000"/>
        </w:rPr>
      </w:pPr>
    </w:p>
    <w:p w:rsidR="00225D51" w:rsidRDefault="00225D51" w:rsidP="00225D51">
      <w:pPr>
        <w:pStyle w:val="Standard"/>
        <w:jc w:val="center"/>
        <w:rPr>
          <w:b/>
          <w:bCs/>
          <w:color w:val="FF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b/>
          <w:bCs/>
          <w:color w:val="000000"/>
        </w:rPr>
        <w:t>Zabawa badawcza „Co pływa, co tonie?” .</w:t>
      </w:r>
      <w:r>
        <w:rPr>
          <w:color w:val="000000"/>
        </w:rPr>
        <w:t xml:space="preserve"> Oglądanie pojazdów wykonanych z różnych materiałów: metalowy pojazd, plastikowy pojazd i łódkę wykonaną z papieru. Dziecko wkłada do miski z wodą pojazdy sprawdza, które pływają, a które toną. Rozmowa na temat przeprowadzonego doświadczenia.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b/>
          <w:bCs/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b/>
          <w:bCs/>
          <w:color w:val="000000"/>
        </w:rPr>
        <w:t>Ćwiczenia oddechowe „Łódka na morzu” .</w:t>
      </w:r>
      <w:r>
        <w:rPr>
          <w:color w:val="000000"/>
        </w:rPr>
        <w:t xml:space="preserve"> Dziecko ma przygotowaną łódkę wykonaną z cienkiego papieru. Dziecko siada przy stoliku. Na środku stolika – morza stawia łódkę. Dmucha na nią wprawiając je w ruch.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b/>
          <w:bCs/>
          <w:color w:val="000000"/>
        </w:rPr>
        <w:t xml:space="preserve">Zabawa poranna „Stop”. </w:t>
      </w:r>
      <w:r>
        <w:rPr>
          <w:color w:val="333333"/>
        </w:rPr>
        <w:t>Dziecko maszeruje po sali w różnych kierunkach. Na hasło: stop, dziecko zatrzymuje się w dowolnej pozycji.</w:t>
      </w:r>
    </w:p>
    <w:p w:rsidR="00225D51" w:rsidRDefault="00225D51" w:rsidP="00225D51">
      <w:pPr>
        <w:pStyle w:val="Standard"/>
        <w:rPr>
          <w:b/>
          <w:bCs/>
          <w:color w:val="333333"/>
        </w:rPr>
      </w:pPr>
    </w:p>
    <w:p w:rsidR="00225D51" w:rsidRDefault="00225D51" w:rsidP="00225D51">
      <w:pPr>
        <w:pStyle w:val="Standard"/>
        <w:rPr>
          <w:b/>
          <w:bCs/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687705</wp:posOffset>
            </wp:positionV>
            <wp:extent cx="2848610" cy="3477260"/>
            <wp:effectExtent l="19050" t="0" r="8890" b="0"/>
            <wp:wrapTopAndBottom/>
            <wp:docPr id="7" name="graf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47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666115</wp:posOffset>
            </wp:positionV>
            <wp:extent cx="2791460" cy="3496310"/>
            <wp:effectExtent l="19050" t="0" r="8890" b="0"/>
            <wp:wrapTopAndBottom/>
            <wp:docPr id="8" name="grafi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Oglądanie ilustracji przedstawiających morze, rzekę, jezioro. </w:t>
      </w:r>
      <w:r>
        <w:rPr>
          <w:color w:val="000000"/>
        </w:rPr>
        <w:t>Wypowiedzi dzieci na temat ilustracji, nazywanie akwenów wodnych, wskazanie różnic. Nazywanie różnych pojazdów poruszających się po wodzie.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19050</wp:posOffset>
            </wp:positionV>
            <wp:extent cx="2857500" cy="4023995"/>
            <wp:effectExtent l="19050" t="0" r="0" b="0"/>
            <wp:wrapTopAndBottom/>
            <wp:docPr id="9" name="grafi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66675</wp:posOffset>
            </wp:positionV>
            <wp:extent cx="2915285" cy="2115820"/>
            <wp:effectExtent l="19050" t="0" r="0" b="0"/>
            <wp:wrapTopAndBottom/>
            <wp:docPr id="4" name="graf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88900</wp:posOffset>
            </wp:positionV>
            <wp:extent cx="2933700" cy="2115820"/>
            <wp:effectExtent l="19050" t="0" r="0" b="0"/>
            <wp:wrapTopAndBottom/>
            <wp:docPr id="10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D51" w:rsidRDefault="00225D51" w:rsidP="00225D51">
      <w:pPr>
        <w:pStyle w:val="Standard"/>
        <w:rPr>
          <w:color w:val="000000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156210</wp:posOffset>
            </wp:positionV>
            <wp:extent cx="2705100" cy="1819910"/>
            <wp:effectExtent l="19050" t="0" r="0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45085</wp:posOffset>
            </wp:positionV>
            <wp:extent cx="3001010" cy="2086610"/>
            <wp:effectExtent l="19050" t="0" r="8890" b="0"/>
            <wp:wrapTopAndBottom/>
            <wp:docPr id="3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44450</wp:posOffset>
            </wp:positionV>
            <wp:extent cx="3029585" cy="2124075"/>
            <wp:effectExtent l="19050" t="0" r="0" b="0"/>
            <wp:wrapTopAndBottom/>
            <wp:docPr id="5" name="graf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D51" w:rsidRDefault="00225D51" w:rsidP="00225D51">
      <w:pPr>
        <w:pStyle w:val="Standard"/>
        <w:rPr>
          <w:color w:val="00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21590</wp:posOffset>
            </wp:positionV>
            <wp:extent cx="1924685" cy="2744470"/>
            <wp:effectExtent l="19050" t="0" r="0" b="0"/>
            <wp:wrapTopAndBottom/>
            <wp:docPr id="1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74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b/>
          <w:bCs/>
          <w:color w:val="000000"/>
        </w:rPr>
        <w:t>„Na morzu” – zabawa ortofoniczna.</w:t>
      </w:r>
      <w:r>
        <w:rPr>
          <w:color w:val="000000"/>
        </w:rPr>
        <w:t xml:space="preserve"> Dzieci naśladują szum morza, warkot statku.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b/>
          <w:bCs/>
          <w:color w:val="000000"/>
        </w:rPr>
        <w:t xml:space="preserve">„Żaglówka” – wykonanie pracy przestrzennej </w:t>
      </w:r>
      <w:r>
        <w:rPr>
          <w:color w:val="000000"/>
        </w:rPr>
        <w:t xml:space="preserve"> ze skorupki od orzecha, patyka i papieru, kształcenie  umiejętności łączenia ze sobą różnych elementów,  budzenie radości z wykonanej </w:t>
      </w:r>
      <w:r>
        <w:rPr>
          <w:color w:val="000000"/>
        </w:rPr>
        <w:lastRenderedPageBreak/>
        <w:t>samodzielnie pracy.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Sposób wykonania:</w:t>
      </w:r>
    </w:p>
    <w:p w:rsidR="00225D51" w:rsidRDefault="00225D51" w:rsidP="00225D51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Przyklejanie pasków bibuły na tekturkę – fale morskie,</w:t>
      </w:r>
    </w:p>
    <w:p w:rsidR="00225D51" w:rsidRDefault="00225D51" w:rsidP="00225D51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Wycinanie z kolorowego papieru trójkąta – żagla,</w:t>
      </w:r>
    </w:p>
    <w:p w:rsidR="00225D51" w:rsidRDefault="00225D51" w:rsidP="00225D51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Umocowanie żagla na wykałaczce,</w:t>
      </w:r>
    </w:p>
    <w:p w:rsidR="00225D51" w:rsidRDefault="00225D51" w:rsidP="00225D51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Wypełnienie połówki orzecha włoskiego plasteliną, umocowanie żagla,</w:t>
      </w:r>
    </w:p>
    <w:p w:rsidR="00225D51" w:rsidRDefault="00225D51" w:rsidP="00225D51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Ustawienie gotowej żaglówki na przygotowanych falach morskich.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  <w:r>
        <w:rPr>
          <w:b/>
          <w:bCs/>
          <w:color w:val="000000"/>
        </w:rPr>
        <w:t xml:space="preserve">Zabawa ruchowa „Płyniemy po </w:t>
      </w:r>
      <w:proofErr w:type="spellStart"/>
      <w:r>
        <w:rPr>
          <w:b/>
          <w:bCs/>
          <w:color w:val="000000"/>
        </w:rPr>
        <w:t>morzu”.</w:t>
      </w:r>
      <w:r>
        <w:rPr>
          <w:color w:val="000000"/>
        </w:rPr>
        <w:t>Dziecko</w:t>
      </w:r>
      <w:proofErr w:type="spellEnd"/>
      <w:r>
        <w:rPr>
          <w:color w:val="000000"/>
        </w:rPr>
        <w:t xml:space="preserve"> biega po sali. Na sygnał: uwaga fale, dziecko siada za rodzicem i wykonują skłony w bok: statek przechyla się na prawą burtę, na lewą burtę.</w:t>
      </w: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color w:val="000000"/>
        </w:rPr>
      </w:pPr>
    </w:p>
    <w:p w:rsidR="00225D51" w:rsidRDefault="00225D51" w:rsidP="00225D51">
      <w:pPr>
        <w:pStyle w:val="Standard"/>
        <w:rPr>
          <w:b/>
          <w:bCs/>
          <w:color w:val="00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565150</wp:posOffset>
            </wp:positionV>
            <wp:extent cx="7552690" cy="5658485"/>
            <wp:effectExtent l="19050" t="0" r="0" b="0"/>
            <wp:wrapTopAndBottom/>
            <wp:docPr id="6" name="graf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565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Statek- kolorowanie obrazka .</w:t>
      </w:r>
    </w:p>
    <w:p w:rsidR="0019778E" w:rsidRDefault="0019778E"/>
    <w:sectPr w:rsidR="0019778E" w:rsidSect="0019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52D"/>
    <w:multiLevelType w:val="multilevel"/>
    <w:tmpl w:val="2166C1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D51"/>
    <w:rsid w:val="0019778E"/>
    <w:rsid w:val="0022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5D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2020-06-14T19:47:00Z</dcterms:created>
  <dcterms:modified xsi:type="dcterms:W3CDTF">2020-06-14T19:48:00Z</dcterms:modified>
</cp:coreProperties>
</file>