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B3A" w:rsidRPr="006E06FB" w:rsidRDefault="00F61B3A" w:rsidP="00F61B3A">
      <w:pPr>
        <w:autoSpaceDE w:val="0"/>
        <w:autoSpaceDN w:val="0"/>
        <w:adjustRightInd w:val="0"/>
        <w:spacing w:after="0" w:line="240" w:lineRule="auto"/>
        <w:rPr>
          <w:rFonts w:asciiTheme="majorHAnsi" w:eastAsiaTheme="minorHAnsi" w:hAnsiTheme="majorHAnsi" w:cs="Cambria,Bold"/>
          <w:b/>
          <w:bCs/>
          <w:sz w:val="24"/>
          <w:szCs w:val="24"/>
        </w:rPr>
      </w:pPr>
      <w:r w:rsidRPr="006E06FB">
        <w:rPr>
          <w:rFonts w:asciiTheme="majorHAnsi" w:eastAsiaTheme="minorHAnsi" w:hAnsiTheme="majorHAnsi" w:cs="Cambria"/>
          <w:sz w:val="24"/>
          <w:szCs w:val="24"/>
        </w:rPr>
        <w:t xml:space="preserve">TEMAT KOMPLEKSOWY: </w:t>
      </w:r>
      <w:r w:rsidRPr="006E06FB">
        <w:rPr>
          <w:rStyle w:val="Pogrubienie"/>
          <w:rFonts w:asciiTheme="majorHAnsi" w:hAnsiTheme="majorHAnsi"/>
          <w:sz w:val="24"/>
          <w:szCs w:val="24"/>
        </w:rPr>
        <w:t>ŚRODKI LOKOMOCJI</w:t>
      </w:r>
    </w:p>
    <w:p w:rsidR="00F61B3A" w:rsidRPr="006E06FB" w:rsidRDefault="00F61B3A" w:rsidP="00F61B3A">
      <w:pPr>
        <w:autoSpaceDE w:val="0"/>
        <w:autoSpaceDN w:val="0"/>
        <w:adjustRightInd w:val="0"/>
        <w:spacing w:after="0" w:line="240" w:lineRule="auto"/>
        <w:rPr>
          <w:rFonts w:asciiTheme="majorHAnsi" w:eastAsiaTheme="minorHAnsi" w:hAnsiTheme="majorHAnsi" w:cs="Cambria,Bold"/>
          <w:b/>
          <w:bCs/>
          <w:sz w:val="24"/>
          <w:szCs w:val="24"/>
        </w:rPr>
      </w:pPr>
    </w:p>
    <w:p w:rsidR="00F61B3A" w:rsidRPr="006E06FB" w:rsidRDefault="00F61B3A" w:rsidP="00F61B3A">
      <w:pPr>
        <w:autoSpaceDE w:val="0"/>
        <w:autoSpaceDN w:val="0"/>
        <w:adjustRightInd w:val="0"/>
        <w:spacing w:after="0" w:line="240" w:lineRule="auto"/>
        <w:jc w:val="center"/>
        <w:rPr>
          <w:rFonts w:asciiTheme="majorHAnsi" w:eastAsiaTheme="minorHAnsi" w:hAnsiTheme="majorHAnsi" w:cs="Cambria,Bold"/>
          <w:b/>
          <w:bCs/>
          <w:sz w:val="24"/>
          <w:szCs w:val="24"/>
        </w:rPr>
      </w:pPr>
      <w:r w:rsidRPr="006E06FB">
        <w:rPr>
          <w:rFonts w:asciiTheme="majorHAnsi" w:eastAsiaTheme="minorHAnsi" w:hAnsiTheme="majorHAnsi" w:cs="Cambria,Bold"/>
          <w:b/>
          <w:bCs/>
          <w:sz w:val="24"/>
          <w:szCs w:val="24"/>
        </w:rPr>
        <w:t>Dzień IV</w:t>
      </w:r>
    </w:p>
    <w:p w:rsidR="00F61B3A" w:rsidRPr="006E06FB" w:rsidRDefault="00F61B3A" w:rsidP="00F61B3A">
      <w:pPr>
        <w:autoSpaceDE w:val="0"/>
        <w:autoSpaceDN w:val="0"/>
        <w:adjustRightInd w:val="0"/>
        <w:spacing w:after="0" w:line="240" w:lineRule="auto"/>
        <w:jc w:val="center"/>
        <w:rPr>
          <w:rFonts w:asciiTheme="majorHAnsi" w:eastAsiaTheme="minorHAnsi" w:hAnsiTheme="majorHAnsi" w:cs="Cambria,Bold"/>
          <w:b/>
          <w:bCs/>
          <w:sz w:val="24"/>
          <w:szCs w:val="24"/>
        </w:rPr>
      </w:pPr>
      <w:r w:rsidRPr="006E06FB">
        <w:rPr>
          <w:rFonts w:asciiTheme="majorHAnsi" w:eastAsiaTheme="minorHAnsi" w:hAnsiTheme="majorHAnsi" w:cs="Cambria,Bold"/>
          <w:b/>
          <w:bCs/>
          <w:sz w:val="24"/>
          <w:szCs w:val="24"/>
        </w:rPr>
        <w:t>18.06.2020r. (czwartek</w:t>
      </w:r>
      <w:r w:rsidRPr="006E06FB">
        <w:rPr>
          <w:rFonts w:asciiTheme="majorHAnsi" w:eastAsiaTheme="minorHAnsi" w:hAnsiTheme="majorHAnsi" w:cs="Cambria,Bold"/>
          <w:b/>
          <w:bCs/>
          <w:sz w:val="24"/>
          <w:szCs w:val="24"/>
        </w:rPr>
        <w:t>)</w:t>
      </w:r>
    </w:p>
    <w:p w:rsidR="00F61B3A" w:rsidRPr="006E06FB" w:rsidRDefault="00F61B3A" w:rsidP="00F61B3A">
      <w:pPr>
        <w:autoSpaceDE w:val="0"/>
        <w:autoSpaceDN w:val="0"/>
        <w:adjustRightInd w:val="0"/>
        <w:spacing w:after="0" w:line="240" w:lineRule="auto"/>
        <w:jc w:val="center"/>
        <w:rPr>
          <w:rFonts w:asciiTheme="majorHAnsi" w:eastAsiaTheme="minorHAnsi" w:hAnsiTheme="majorHAnsi" w:cs="Cambria,Bold"/>
          <w:b/>
          <w:bCs/>
          <w:sz w:val="24"/>
          <w:szCs w:val="24"/>
        </w:rPr>
      </w:pPr>
    </w:p>
    <w:p w:rsidR="00F61B3A" w:rsidRPr="006E06FB" w:rsidRDefault="00F61B3A" w:rsidP="00F61B3A">
      <w:pPr>
        <w:rPr>
          <w:rFonts w:asciiTheme="majorHAnsi" w:hAnsiTheme="majorHAnsi"/>
          <w:b/>
          <w:bCs/>
          <w:sz w:val="24"/>
          <w:szCs w:val="24"/>
        </w:rPr>
      </w:pPr>
      <w:r w:rsidRPr="006E06FB">
        <w:rPr>
          <w:rFonts w:asciiTheme="majorHAnsi" w:hAnsiTheme="majorHAnsi"/>
          <w:b/>
          <w:bCs/>
          <w:sz w:val="24"/>
          <w:szCs w:val="24"/>
        </w:rPr>
        <w:t>Temat dnia:</w:t>
      </w:r>
      <w:r w:rsidRPr="006E06FB">
        <w:rPr>
          <w:rFonts w:asciiTheme="majorHAnsi" w:eastAsia="Times New Roman" w:hAnsiTheme="majorHAnsi" w:cs="Times New Roman"/>
          <w:b/>
          <w:bCs/>
          <w:color w:val="00CCFF"/>
          <w:sz w:val="24"/>
          <w:szCs w:val="24"/>
          <w:lang w:eastAsia="pl-PL"/>
        </w:rPr>
        <w:t xml:space="preserve"> </w:t>
      </w:r>
      <w:r w:rsidRPr="006E06FB">
        <w:rPr>
          <w:rFonts w:asciiTheme="majorHAnsi" w:hAnsiTheme="majorHAnsi"/>
          <w:b/>
          <w:bCs/>
          <w:sz w:val="24"/>
          <w:szCs w:val="24"/>
        </w:rPr>
        <w:t>Kto pomoże w potrzebie. </w:t>
      </w:r>
    </w:p>
    <w:p w:rsidR="00F61B3A" w:rsidRPr="006E06FB" w:rsidRDefault="00F61B3A" w:rsidP="00F61B3A">
      <w:pPr>
        <w:rPr>
          <w:rFonts w:asciiTheme="majorHAnsi" w:hAnsiTheme="majorHAnsi"/>
          <w:b/>
          <w:bCs/>
          <w:sz w:val="24"/>
          <w:szCs w:val="24"/>
        </w:rPr>
      </w:pPr>
      <w:r w:rsidRPr="006E06FB">
        <w:rPr>
          <w:rFonts w:asciiTheme="majorHAnsi" w:hAnsiTheme="majorHAnsi"/>
          <w:b/>
          <w:bCs/>
          <w:sz w:val="24"/>
          <w:szCs w:val="24"/>
        </w:rPr>
        <w:br/>
      </w:r>
      <w:r w:rsidR="006E06FB" w:rsidRPr="006E06FB">
        <w:rPr>
          <w:rFonts w:asciiTheme="majorHAnsi" w:hAnsiTheme="majorHAnsi"/>
          <w:b/>
          <w:bCs/>
          <w:sz w:val="24"/>
          <w:szCs w:val="24"/>
        </w:rPr>
        <w:t xml:space="preserve">Temat 1: </w:t>
      </w:r>
      <w:r w:rsidRPr="006E06FB">
        <w:rPr>
          <w:rFonts w:asciiTheme="majorHAnsi" w:hAnsiTheme="majorHAnsi"/>
          <w:b/>
          <w:bCs/>
          <w:sz w:val="24"/>
          <w:szCs w:val="24"/>
        </w:rPr>
        <w:t>„Chętnie słuchamy muzyki” – ćwiczenia muzyczno – ruchowe.</w:t>
      </w:r>
    </w:p>
    <w:p w:rsidR="006E06FB" w:rsidRDefault="006E06FB" w:rsidP="006E06FB">
      <w:r w:rsidRPr="006E06FB">
        <w:rPr>
          <w:rFonts w:asciiTheme="majorHAnsi" w:hAnsiTheme="majorHAnsi"/>
          <w:b/>
          <w:bCs/>
          <w:sz w:val="24"/>
          <w:szCs w:val="24"/>
        </w:rPr>
        <w:t xml:space="preserve">Rytmiczna rozgrzewka W PODSKOKACH </w:t>
      </w:r>
      <w:hyperlink r:id="rId5" w:history="1">
        <w:r w:rsidRPr="00A110A3">
          <w:rPr>
            <w:rStyle w:val="Hipercze"/>
          </w:rPr>
          <w:t>https://www.youtube.com/watch?v=Zg7pCZOtMXo</w:t>
        </w:r>
      </w:hyperlink>
    </w:p>
    <w:p w:rsidR="004D3FD4" w:rsidRPr="006E06FB" w:rsidRDefault="004D3FD4" w:rsidP="00F61B3A">
      <w:pPr>
        <w:rPr>
          <w:rFonts w:asciiTheme="majorHAnsi" w:hAnsiTheme="majorHAnsi"/>
          <w:b/>
          <w:bCs/>
          <w:sz w:val="24"/>
          <w:szCs w:val="24"/>
        </w:rPr>
      </w:pPr>
    </w:p>
    <w:p w:rsidR="00F61B3A" w:rsidRPr="006E06FB" w:rsidRDefault="006E06FB" w:rsidP="006E06FB">
      <w:pPr>
        <w:rPr>
          <w:rFonts w:asciiTheme="majorHAnsi" w:hAnsiTheme="majorHAnsi"/>
          <w:b/>
          <w:bCs/>
          <w:sz w:val="24"/>
          <w:szCs w:val="24"/>
        </w:rPr>
      </w:pPr>
      <w:r w:rsidRPr="006E06FB">
        <w:rPr>
          <w:rFonts w:asciiTheme="majorHAnsi" w:hAnsiTheme="majorHAnsi"/>
          <w:b/>
          <w:bCs/>
          <w:sz w:val="24"/>
          <w:szCs w:val="24"/>
        </w:rPr>
        <w:t xml:space="preserve">Temat 2: „Moja książka telefoniczna”– rysowanie mazakami. </w:t>
      </w:r>
    </w:p>
    <w:p w:rsidR="00F61B3A" w:rsidRPr="006E06FB" w:rsidRDefault="00F61B3A" w:rsidP="00F61B3A">
      <w:pPr>
        <w:rPr>
          <w:rFonts w:asciiTheme="majorHAnsi" w:hAnsiTheme="majorHAnsi"/>
          <w:bCs/>
          <w:sz w:val="24"/>
          <w:szCs w:val="24"/>
        </w:rPr>
      </w:pPr>
      <w:r w:rsidRPr="006E06FB">
        <w:rPr>
          <w:rFonts w:asciiTheme="majorHAnsi" w:hAnsiTheme="majorHAnsi"/>
          <w:bCs/>
          <w:sz w:val="24"/>
          <w:szCs w:val="24"/>
        </w:rPr>
        <w:t>Dzieci otrzymują od Rodziców zszyte kartki A5, na których wykonują rysunkową książkę telefoniczną. Rysują wóz strażacki, samochód policyjny, karetkę pogotowia. Przygotowują też obrazki przedstawiające osoby bliskie, do których można zadzwonić, gdy dzieje się coś złego. Obok rysunków przyklejają odpowiednie numery. Numery do bliskich układają i przyklejają z przygotowanych cyfr.</w:t>
      </w:r>
    </w:p>
    <w:p w:rsidR="00B230D6" w:rsidRPr="006E06FB" w:rsidRDefault="00F61B3A" w:rsidP="00F61B3A">
      <w:pPr>
        <w:rPr>
          <w:rFonts w:asciiTheme="majorHAnsi" w:hAnsiTheme="majorHAnsi"/>
          <w:sz w:val="24"/>
          <w:szCs w:val="24"/>
        </w:rPr>
      </w:pPr>
      <w:r w:rsidRPr="006E06FB">
        <w:rPr>
          <w:rFonts w:asciiTheme="majorHAnsi" w:hAnsiTheme="majorHAnsi"/>
          <w:noProof/>
          <w:sz w:val="24"/>
          <w:szCs w:val="24"/>
          <w:lang w:eastAsia="pl-PL"/>
        </w:rPr>
        <w:drawing>
          <wp:inline distT="0" distB="0" distL="0" distR="0" wp14:anchorId="397D389E" wp14:editId="13F1C52A">
            <wp:extent cx="4061460" cy="2587193"/>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jazdy_1.jpg"/>
                    <pic:cNvPicPr/>
                  </pic:nvPicPr>
                  <pic:blipFill>
                    <a:blip r:embed="rId6">
                      <a:extLst>
                        <a:ext uri="{28A0092B-C50C-407E-A947-70E740481C1C}">
                          <a14:useLocalDpi xmlns:a14="http://schemas.microsoft.com/office/drawing/2010/main" val="0"/>
                        </a:ext>
                      </a:extLst>
                    </a:blip>
                    <a:stretch>
                      <a:fillRect/>
                    </a:stretch>
                  </pic:blipFill>
                  <pic:spPr>
                    <a:xfrm>
                      <a:off x="0" y="0"/>
                      <a:ext cx="4061460" cy="2587193"/>
                    </a:xfrm>
                    <a:prstGeom prst="rect">
                      <a:avLst/>
                    </a:prstGeom>
                  </pic:spPr>
                </pic:pic>
              </a:graphicData>
            </a:graphic>
          </wp:inline>
        </w:drawing>
      </w:r>
    </w:p>
    <w:p w:rsidR="00F61B3A" w:rsidRDefault="00F61B3A" w:rsidP="00F61B3A">
      <w:pPr>
        <w:rPr>
          <w:rFonts w:asciiTheme="majorHAnsi" w:hAnsiTheme="majorHAnsi"/>
          <w:sz w:val="24"/>
          <w:szCs w:val="24"/>
        </w:rPr>
      </w:pPr>
      <w:r w:rsidRPr="006E06FB">
        <w:rPr>
          <w:rFonts w:asciiTheme="majorHAnsi" w:hAnsiTheme="majorHAnsi"/>
          <w:noProof/>
          <w:sz w:val="24"/>
          <w:szCs w:val="24"/>
          <w:lang w:eastAsia="pl-PL"/>
        </w:rPr>
        <w:lastRenderedPageBreak/>
        <w:drawing>
          <wp:inline distT="0" distB="0" distL="0" distR="0" wp14:anchorId="3D25A5D7" wp14:editId="6857EAD1">
            <wp:extent cx="4191000" cy="3139205"/>
            <wp:effectExtent l="0" t="0" r="0" b="444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jazdy_2.jpg"/>
                    <pic:cNvPicPr/>
                  </pic:nvPicPr>
                  <pic:blipFill>
                    <a:blip r:embed="rId7">
                      <a:extLst>
                        <a:ext uri="{28A0092B-C50C-407E-A947-70E740481C1C}">
                          <a14:useLocalDpi xmlns:a14="http://schemas.microsoft.com/office/drawing/2010/main" val="0"/>
                        </a:ext>
                      </a:extLst>
                    </a:blip>
                    <a:stretch>
                      <a:fillRect/>
                    </a:stretch>
                  </pic:blipFill>
                  <pic:spPr>
                    <a:xfrm>
                      <a:off x="0" y="0"/>
                      <a:ext cx="4191000" cy="3139205"/>
                    </a:xfrm>
                    <a:prstGeom prst="rect">
                      <a:avLst/>
                    </a:prstGeom>
                  </pic:spPr>
                </pic:pic>
              </a:graphicData>
            </a:graphic>
          </wp:inline>
        </w:drawing>
      </w:r>
    </w:p>
    <w:p w:rsidR="006E06FB" w:rsidRPr="006E06FB" w:rsidRDefault="006E06FB" w:rsidP="00F61B3A">
      <w:pPr>
        <w:rPr>
          <w:rFonts w:asciiTheme="majorHAnsi" w:hAnsiTheme="majorHAnsi"/>
          <w:sz w:val="24"/>
          <w:szCs w:val="24"/>
        </w:rPr>
      </w:pPr>
    </w:p>
    <w:p w:rsidR="00F61B3A" w:rsidRPr="006E06FB" w:rsidRDefault="00F61B3A" w:rsidP="00F61B3A">
      <w:pPr>
        <w:rPr>
          <w:rFonts w:asciiTheme="majorHAnsi" w:hAnsiTheme="majorHAnsi"/>
          <w:b/>
          <w:bCs/>
          <w:sz w:val="24"/>
          <w:szCs w:val="24"/>
        </w:rPr>
      </w:pPr>
      <w:r w:rsidRPr="006E06FB">
        <w:rPr>
          <w:rFonts w:asciiTheme="majorHAnsi" w:hAnsiTheme="majorHAnsi"/>
          <w:b/>
          <w:bCs/>
          <w:sz w:val="24"/>
          <w:szCs w:val="24"/>
        </w:rPr>
        <w:t xml:space="preserve">Znam Numery Alarmowe - teledysk edukacyjny dla dzieci </w:t>
      </w:r>
      <w:hyperlink r:id="rId8" w:history="1">
        <w:r w:rsidRPr="006E06FB">
          <w:rPr>
            <w:rStyle w:val="Hipercze"/>
            <w:rFonts w:asciiTheme="majorHAnsi" w:hAnsiTheme="majorHAnsi"/>
            <w:sz w:val="24"/>
            <w:szCs w:val="24"/>
          </w:rPr>
          <w:t>https://www.youtube.com/watch?v=EoeHbcDItx0</w:t>
        </w:r>
      </w:hyperlink>
      <w:r w:rsidRPr="006E06FB">
        <w:rPr>
          <w:rFonts w:asciiTheme="majorHAnsi" w:hAnsiTheme="majorHAnsi"/>
          <w:b/>
          <w:bCs/>
          <w:sz w:val="24"/>
          <w:szCs w:val="24"/>
        </w:rPr>
        <w:t> </w:t>
      </w:r>
    </w:p>
    <w:p w:rsidR="00F61B3A" w:rsidRPr="006E06FB" w:rsidRDefault="00F61B3A" w:rsidP="00F61B3A">
      <w:pPr>
        <w:rPr>
          <w:rFonts w:asciiTheme="majorHAnsi" w:hAnsiTheme="majorHAnsi"/>
          <w:sz w:val="24"/>
          <w:szCs w:val="24"/>
        </w:rPr>
      </w:pPr>
    </w:p>
    <w:p w:rsidR="00F61B3A" w:rsidRDefault="00F61B3A" w:rsidP="00F61B3A">
      <w:pPr>
        <w:autoSpaceDE w:val="0"/>
        <w:autoSpaceDN w:val="0"/>
        <w:adjustRightInd w:val="0"/>
        <w:spacing w:after="0" w:line="240" w:lineRule="auto"/>
        <w:jc w:val="center"/>
        <w:rPr>
          <w:rFonts w:ascii="Cambria,Bold" w:eastAsiaTheme="minorHAnsi" w:hAnsi="Cambria,Bold" w:cs="Cambria,Bold"/>
          <w:b/>
          <w:bCs/>
          <w:color w:val="0F243E"/>
          <w:sz w:val="28"/>
          <w:szCs w:val="28"/>
        </w:rPr>
      </w:pPr>
      <w:r w:rsidRPr="00F61B3A">
        <w:t> </w:t>
      </w:r>
      <w:r>
        <w:rPr>
          <w:rFonts w:ascii="Cambria,Bold" w:eastAsiaTheme="minorHAnsi" w:hAnsi="Cambria,Bold" w:cs="Cambria,Bold"/>
          <w:b/>
          <w:bCs/>
          <w:color w:val="0F243E"/>
          <w:sz w:val="28"/>
          <w:szCs w:val="28"/>
        </w:rPr>
        <w:t>Karty pracy do wykonania w domu</w:t>
      </w:r>
    </w:p>
    <w:p w:rsidR="00F61B3A" w:rsidRPr="00F71BE8" w:rsidRDefault="00F61B3A" w:rsidP="00F61B3A">
      <w:pPr>
        <w:autoSpaceDE w:val="0"/>
        <w:autoSpaceDN w:val="0"/>
        <w:adjustRightInd w:val="0"/>
        <w:spacing w:after="0" w:line="240" w:lineRule="auto"/>
        <w:rPr>
          <w:rFonts w:asciiTheme="majorHAnsi" w:eastAsiaTheme="minorHAnsi" w:hAnsiTheme="majorHAnsi" w:cs="Cambria,Bold"/>
          <w:b/>
          <w:bCs/>
          <w:color w:val="00B150"/>
          <w:sz w:val="28"/>
          <w:szCs w:val="28"/>
        </w:rPr>
      </w:pPr>
      <w:r w:rsidRPr="00F71BE8">
        <w:rPr>
          <w:rFonts w:asciiTheme="majorHAnsi" w:eastAsiaTheme="minorHAnsi" w:hAnsiTheme="majorHAnsi" w:cs="Cambria,Bold"/>
          <w:b/>
          <w:bCs/>
          <w:color w:val="00B150"/>
          <w:sz w:val="28"/>
          <w:szCs w:val="28"/>
        </w:rPr>
        <w:t>„Sześciolatek. Razem się uczymy”cz.4- karty pra</w:t>
      </w:r>
      <w:r>
        <w:rPr>
          <w:rFonts w:asciiTheme="majorHAnsi" w:eastAsiaTheme="minorHAnsi" w:hAnsiTheme="majorHAnsi" w:cs="Cambria,Bold"/>
          <w:b/>
          <w:bCs/>
          <w:color w:val="00B150"/>
          <w:sz w:val="28"/>
          <w:szCs w:val="28"/>
        </w:rPr>
        <w:t>cy (str. 62</w:t>
      </w:r>
      <w:r w:rsidRPr="00F71BE8">
        <w:rPr>
          <w:rFonts w:asciiTheme="majorHAnsi" w:eastAsiaTheme="minorHAnsi" w:hAnsiTheme="majorHAnsi" w:cs="Cambria,Bold"/>
          <w:b/>
          <w:bCs/>
          <w:color w:val="00B150"/>
          <w:sz w:val="28"/>
          <w:szCs w:val="28"/>
        </w:rPr>
        <w:t>)</w:t>
      </w:r>
    </w:p>
    <w:p w:rsidR="00F61B3A" w:rsidRPr="00F71BE8" w:rsidRDefault="00F61B3A" w:rsidP="00F61B3A">
      <w:pPr>
        <w:autoSpaceDE w:val="0"/>
        <w:autoSpaceDN w:val="0"/>
        <w:adjustRightInd w:val="0"/>
        <w:spacing w:after="0" w:line="240" w:lineRule="auto"/>
        <w:rPr>
          <w:rFonts w:asciiTheme="majorHAnsi" w:eastAsiaTheme="minorHAnsi" w:hAnsiTheme="majorHAnsi" w:cs="Cambria,Bold"/>
          <w:b/>
          <w:bCs/>
          <w:color w:val="00B150"/>
          <w:sz w:val="28"/>
          <w:szCs w:val="28"/>
        </w:rPr>
      </w:pPr>
      <w:r w:rsidRPr="00F71BE8">
        <w:rPr>
          <w:rFonts w:asciiTheme="majorHAnsi" w:eastAsiaTheme="minorHAnsi" w:hAnsiTheme="majorHAnsi" w:cs="Cambria,Bold"/>
          <w:b/>
          <w:bCs/>
          <w:color w:val="00B150"/>
          <w:sz w:val="28"/>
          <w:szCs w:val="28"/>
        </w:rPr>
        <w:t>„Pię</w:t>
      </w:r>
      <w:r w:rsidRPr="00F71BE8">
        <w:rPr>
          <w:rFonts w:asciiTheme="majorHAnsi" w:eastAsiaTheme="minorHAnsi" w:hAnsiTheme="majorHAnsi" w:cs="Cambria"/>
          <w:color w:val="00B150"/>
          <w:sz w:val="28"/>
          <w:szCs w:val="28"/>
        </w:rPr>
        <w:t>cio</w:t>
      </w:r>
      <w:r w:rsidRPr="00F71BE8">
        <w:rPr>
          <w:rFonts w:asciiTheme="majorHAnsi" w:eastAsiaTheme="minorHAnsi" w:hAnsiTheme="majorHAnsi" w:cs="Cambria,Bold"/>
          <w:b/>
          <w:bCs/>
          <w:color w:val="00B150"/>
          <w:sz w:val="28"/>
          <w:szCs w:val="28"/>
        </w:rPr>
        <w:t>latek. Razem się uczymy”cz.4</w:t>
      </w:r>
      <w:r>
        <w:rPr>
          <w:rFonts w:asciiTheme="majorHAnsi" w:eastAsiaTheme="minorHAnsi" w:hAnsiTheme="majorHAnsi" w:cs="Cambria"/>
          <w:color w:val="00B150"/>
          <w:sz w:val="28"/>
          <w:szCs w:val="28"/>
        </w:rPr>
        <w:t>-karty pracy (str. 54</w:t>
      </w:r>
      <w:r w:rsidRPr="00F71BE8">
        <w:rPr>
          <w:rFonts w:asciiTheme="majorHAnsi" w:eastAsiaTheme="minorHAnsi" w:hAnsiTheme="majorHAnsi" w:cs="Cambria,Bold"/>
          <w:b/>
          <w:bCs/>
          <w:color w:val="00B150"/>
          <w:sz w:val="28"/>
          <w:szCs w:val="28"/>
        </w:rPr>
        <w:t>)</w:t>
      </w:r>
    </w:p>
    <w:p w:rsidR="00F61B3A" w:rsidRPr="00F61B3A" w:rsidRDefault="00F61B3A" w:rsidP="00F61B3A"/>
    <w:p w:rsidR="00F61B3A" w:rsidRPr="006E06FB" w:rsidRDefault="00F61B3A" w:rsidP="006E06FB">
      <w:pPr>
        <w:jc w:val="center"/>
        <w:rPr>
          <w:rFonts w:asciiTheme="majorHAnsi" w:hAnsiTheme="majorHAnsi"/>
          <w:b/>
          <w:color w:val="C00000"/>
          <w:sz w:val="24"/>
          <w:szCs w:val="24"/>
        </w:rPr>
      </w:pPr>
      <w:r w:rsidRPr="006E06FB">
        <w:rPr>
          <w:rFonts w:asciiTheme="majorHAnsi" w:hAnsiTheme="majorHAnsi"/>
          <w:b/>
          <w:color w:val="C00000"/>
          <w:sz w:val="24"/>
          <w:szCs w:val="24"/>
        </w:rPr>
        <w:t xml:space="preserve">Powodzenia, do jutra </w:t>
      </w:r>
      <w:r w:rsidR="006E06FB" w:rsidRPr="006E06FB">
        <w:rPr>
          <w:rFonts w:asciiTheme="majorHAnsi" w:hAnsiTheme="majorHAnsi"/>
          <w:b/>
          <w:color w:val="C00000"/>
          <w:sz w:val="24"/>
          <w:szCs w:val="24"/>
        </w:rPr>
        <w:t>„Słoniki”</w:t>
      </w:r>
      <w:r w:rsidR="006E06FB" w:rsidRPr="006E06FB">
        <w:rPr>
          <w:rFonts w:asciiTheme="majorHAnsi" w:hAnsiTheme="majorHAnsi"/>
          <w:b/>
          <w:color w:val="C00000"/>
          <w:sz w:val="24"/>
          <w:szCs w:val="24"/>
        </w:rPr>
        <w:sym w:font="Wingdings" w:char="F04A"/>
      </w:r>
      <w:bookmarkStart w:id="0" w:name="_GoBack"/>
      <w:bookmarkEnd w:id="0"/>
    </w:p>
    <w:p w:rsidR="00F61B3A" w:rsidRDefault="00F61B3A" w:rsidP="00F61B3A"/>
    <w:sectPr w:rsidR="00F61B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Bold">
    <w:panose1 w:val="00000000000000000000"/>
    <w:charset w:val="EE"/>
    <w:family w:val="auto"/>
    <w:notTrueType/>
    <w:pitch w:val="default"/>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73B"/>
    <w:rsid w:val="004D3FD4"/>
    <w:rsid w:val="006E06FB"/>
    <w:rsid w:val="0097073B"/>
    <w:rsid w:val="00B230D6"/>
    <w:rsid w:val="00F61B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1B3A"/>
    <w:rPr>
      <w:rFonts w:eastAsiaTheme="minorEastAsia"/>
    </w:rPr>
  </w:style>
  <w:style w:type="paragraph" w:styleId="Nagwek1">
    <w:name w:val="heading 1"/>
    <w:basedOn w:val="Normalny"/>
    <w:next w:val="Normalny"/>
    <w:link w:val="Nagwek1Znak"/>
    <w:uiPriority w:val="9"/>
    <w:qFormat/>
    <w:rsid w:val="004D3F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F61B3A"/>
    <w:rPr>
      <w:b/>
      <w:bCs/>
    </w:rPr>
  </w:style>
  <w:style w:type="paragraph" w:styleId="NormalnyWeb">
    <w:name w:val="Normal (Web)"/>
    <w:basedOn w:val="Normalny"/>
    <w:uiPriority w:val="99"/>
    <w:semiHidden/>
    <w:unhideWhenUsed/>
    <w:rsid w:val="00F61B3A"/>
    <w:rPr>
      <w:rFonts w:ascii="Times New Roman" w:hAnsi="Times New Roman" w:cs="Times New Roman"/>
      <w:sz w:val="24"/>
      <w:szCs w:val="24"/>
    </w:rPr>
  </w:style>
  <w:style w:type="character" w:styleId="Hipercze">
    <w:name w:val="Hyperlink"/>
    <w:basedOn w:val="Domylnaczcionkaakapitu"/>
    <w:uiPriority w:val="99"/>
    <w:unhideWhenUsed/>
    <w:rsid w:val="00F61B3A"/>
    <w:rPr>
      <w:color w:val="0000FF" w:themeColor="hyperlink"/>
      <w:u w:val="single"/>
    </w:rPr>
  </w:style>
  <w:style w:type="paragraph" w:styleId="Tekstdymka">
    <w:name w:val="Balloon Text"/>
    <w:basedOn w:val="Normalny"/>
    <w:link w:val="TekstdymkaZnak"/>
    <w:uiPriority w:val="99"/>
    <w:semiHidden/>
    <w:unhideWhenUsed/>
    <w:rsid w:val="00F61B3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1B3A"/>
    <w:rPr>
      <w:rFonts w:ascii="Tahoma" w:eastAsiaTheme="minorEastAsia" w:hAnsi="Tahoma" w:cs="Tahoma"/>
      <w:sz w:val="16"/>
      <w:szCs w:val="16"/>
    </w:rPr>
  </w:style>
  <w:style w:type="character" w:customStyle="1" w:styleId="Nagwek1Znak">
    <w:name w:val="Nagłówek 1 Znak"/>
    <w:basedOn w:val="Domylnaczcionkaakapitu"/>
    <w:link w:val="Nagwek1"/>
    <w:uiPriority w:val="9"/>
    <w:rsid w:val="004D3FD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1B3A"/>
    <w:rPr>
      <w:rFonts w:eastAsiaTheme="minorEastAsia"/>
    </w:rPr>
  </w:style>
  <w:style w:type="paragraph" w:styleId="Nagwek1">
    <w:name w:val="heading 1"/>
    <w:basedOn w:val="Normalny"/>
    <w:next w:val="Normalny"/>
    <w:link w:val="Nagwek1Znak"/>
    <w:uiPriority w:val="9"/>
    <w:qFormat/>
    <w:rsid w:val="004D3F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F61B3A"/>
    <w:rPr>
      <w:b/>
      <w:bCs/>
    </w:rPr>
  </w:style>
  <w:style w:type="paragraph" w:styleId="NormalnyWeb">
    <w:name w:val="Normal (Web)"/>
    <w:basedOn w:val="Normalny"/>
    <w:uiPriority w:val="99"/>
    <w:semiHidden/>
    <w:unhideWhenUsed/>
    <w:rsid w:val="00F61B3A"/>
    <w:rPr>
      <w:rFonts w:ascii="Times New Roman" w:hAnsi="Times New Roman" w:cs="Times New Roman"/>
      <w:sz w:val="24"/>
      <w:szCs w:val="24"/>
    </w:rPr>
  </w:style>
  <w:style w:type="character" w:styleId="Hipercze">
    <w:name w:val="Hyperlink"/>
    <w:basedOn w:val="Domylnaczcionkaakapitu"/>
    <w:uiPriority w:val="99"/>
    <w:unhideWhenUsed/>
    <w:rsid w:val="00F61B3A"/>
    <w:rPr>
      <w:color w:val="0000FF" w:themeColor="hyperlink"/>
      <w:u w:val="single"/>
    </w:rPr>
  </w:style>
  <w:style w:type="paragraph" w:styleId="Tekstdymka">
    <w:name w:val="Balloon Text"/>
    <w:basedOn w:val="Normalny"/>
    <w:link w:val="TekstdymkaZnak"/>
    <w:uiPriority w:val="99"/>
    <w:semiHidden/>
    <w:unhideWhenUsed/>
    <w:rsid w:val="00F61B3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1B3A"/>
    <w:rPr>
      <w:rFonts w:ascii="Tahoma" w:eastAsiaTheme="minorEastAsia" w:hAnsi="Tahoma" w:cs="Tahoma"/>
      <w:sz w:val="16"/>
      <w:szCs w:val="16"/>
    </w:rPr>
  </w:style>
  <w:style w:type="character" w:customStyle="1" w:styleId="Nagwek1Znak">
    <w:name w:val="Nagłówek 1 Znak"/>
    <w:basedOn w:val="Domylnaczcionkaakapitu"/>
    <w:link w:val="Nagwek1"/>
    <w:uiPriority w:val="9"/>
    <w:rsid w:val="004D3FD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847852">
      <w:bodyDiv w:val="1"/>
      <w:marLeft w:val="0"/>
      <w:marRight w:val="0"/>
      <w:marTop w:val="0"/>
      <w:marBottom w:val="0"/>
      <w:divBdr>
        <w:top w:val="none" w:sz="0" w:space="0" w:color="auto"/>
        <w:left w:val="none" w:sz="0" w:space="0" w:color="auto"/>
        <w:bottom w:val="none" w:sz="0" w:space="0" w:color="auto"/>
        <w:right w:val="none" w:sz="0" w:space="0" w:color="auto"/>
      </w:divBdr>
    </w:div>
    <w:div w:id="1941140247">
      <w:bodyDiv w:val="1"/>
      <w:marLeft w:val="0"/>
      <w:marRight w:val="0"/>
      <w:marTop w:val="0"/>
      <w:marBottom w:val="0"/>
      <w:divBdr>
        <w:top w:val="none" w:sz="0" w:space="0" w:color="auto"/>
        <w:left w:val="none" w:sz="0" w:space="0" w:color="auto"/>
        <w:bottom w:val="none" w:sz="0" w:space="0" w:color="auto"/>
        <w:right w:val="none" w:sz="0" w:space="0" w:color="auto"/>
      </w:divBdr>
    </w:div>
    <w:div w:id="200357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oeHbcDItx0" TargetMode="External"/><Relationship Id="rId3" Type="http://schemas.openxmlformats.org/officeDocument/2006/relationships/settings" Target="settings.xml"/><Relationship Id="rId7" Type="http://schemas.openxmlformats.org/officeDocument/2006/relationships/image" Target="media/image2.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hyperlink" Target="https://www.youtube.com/watch?v=Zg7pCZOtMX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157</Words>
  <Characters>948</Characters>
  <Application>Microsoft Office Word</Application>
  <DocSecurity>0</DocSecurity>
  <Lines>7</Lines>
  <Paragraphs>2</Paragraphs>
  <ScaleCrop>false</ScaleCrop>
  <Company>Info Veriti</Company>
  <LinksUpToDate>false</LinksUpToDate>
  <CharactersWithSpaces>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Żaneta Sipak</dc:creator>
  <cp:lastModifiedBy>Żaneta Sipak</cp:lastModifiedBy>
  <cp:revision>4</cp:revision>
  <dcterms:created xsi:type="dcterms:W3CDTF">2020-06-17T19:49:00Z</dcterms:created>
  <dcterms:modified xsi:type="dcterms:W3CDTF">2020-06-17T20:17:00Z</dcterms:modified>
</cp:coreProperties>
</file>