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EAF" w:rsidRDefault="00CA4E24" w:rsidP="00CA4E24">
      <w:pPr>
        <w:jc w:val="center"/>
        <w:rPr>
          <w:rFonts w:ascii="Bookman Old Style" w:hAnsi="Bookman Old Style"/>
          <w:b/>
          <w:color w:val="4472C4" w:themeColor="accent5"/>
          <w:sz w:val="40"/>
          <w:szCs w:val="40"/>
        </w:rPr>
      </w:pPr>
      <w:r w:rsidRPr="00CA4E24">
        <w:rPr>
          <w:rFonts w:ascii="Bookman Old Style" w:hAnsi="Bookman Old Style"/>
          <w:b/>
          <w:color w:val="4472C4" w:themeColor="accent5"/>
          <w:sz w:val="40"/>
          <w:szCs w:val="40"/>
        </w:rPr>
        <w:t>ROZWÓJ SPOŁECZNO – EMOCJONALNY</w:t>
      </w:r>
    </w:p>
    <w:p w:rsidR="00851139" w:rsidRPr="00D95587" w:rsidRDefault="00CA4E24" w:rsidP="00D95587">
      <w:pPr>
        <w:jc w:val="center"/>
        <w:rPr>
          <w:rFonts w:ascii="Bookman Old Style" w:hAnsi="Bookman Old Style"/>
          <w:b/>
          <w:color w:val="4472C4" w:themeColor="accent5"/>
          <w:sz w:val="28"/>
          <w:szCs w:val="28"/>
        </w:rPr>
      </w:pPr>
      <w:r w:rsidRPr="00D95587">
        <w:rPr>
          <w:rFonts w:ascii="Bookman Old Style" w:hAnsi="Bookman Old Style"/>
          <w:b/>
          <w:color w:val="4472C4" w:themeColor="accent5"/>
          <w:sz w:val="28"/>
          <w:szCs w:val="28"/>
        </w:rPr>
        <w:t>CZĘŚĆ 2</w:t>
      </w:r>
    </w:p>
    <w:p w:rsidR="00DF4F2F" w:rsidRPr="00D95587" w:rsidRDefault="00CA4E24" w:rsidP="009C79FB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D95587">
        <w:rPr>
          <w:rFonts w:ascii="Bookman Old Style" w:hAnsi="Bookman Old Style"/>
          <w:b/>
          <w:color w:val="FF0000"/>
          <w:sz w:val="32"/>
          <w:szCs w:val="32"/>
        </w:rPr>
        <w:t>Drodzy Rodzice!</w:t>
      </w:r>
      <w:r w:rsidR="00DF4F2F" w:rsidRPr="00D95587">
        <w:rPr>
          <w:rFonts w:ascii="Bookman Old Style" w:hAnsi="Bookman Old Style"/>
          <w:b/>
          <w:color w:val="FF0000"/>
          <w:sz w:val="32"/>
          <w:szCs w:val="32"/>
        </w:rPr>
        <w:t xml:space="preserve"> </w:t>
      </w:r>
    </w:p>
    <w:p w:rsidR="00E930FC" w:rsidRDefault="00CA4E24" w:rsidP="00E930FC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W </w:t>
      </w:r>
      <w:r w:rsidR="00DF4F2F"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>tej części</w:t>
      </w:r>
      <w:r w:rsidR="009C79FB"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z zakresu wspomagania </w:t>
      </w:r>
      <w:r w:rsidR="00E930FC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rozwoju </w:t>
      </w:r>
    </w:p>
    <w:p w:rsidR="009C79FB" w:rsidRDefault="009C79FB" w:rsidP="00E930FC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proofErr w:type="spellStart"/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>społeczno</w:t>
      </w:r>
      <w:proofErr w:type="spellEnd"/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</w:t>
      </w:r>
      <w:r w:rsidR="00E930FC">
        <w:rPr>
          <w:rFonts w:ascii="Bookman Old Style" w:hAnsi="Bookman Old Style"/>
          <w:b/>
          <w:color w:val="000000" w:themeColor="text1"/>
          <w:sz w:val="28"/>
          <w:szCs w:val="28"/>
        </w:rPr>
        <w:t>–</w:t>
      </w: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>emocjonalnego</w:t>
      </w:r>
      <w:r w:rsidR="00E930FC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dzieci,</w:t>
      </w:r>
      <w:r w:rsidR="00DF4F2F"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proponujemy</w:t>
      </w:r>
      <w:r w:rsid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Państwu</w:t>
      </w:r>
      <w:r w:rsidR="00DF4F2F"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>:</w:t>
      </w:r>
    </w:p>
    <w:p w:rsidR="00E930FC" w:rsidRPr="00D95587" w:rsidRDefault="00E930FC" w:rsidP="00E930FC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DF4F2F" w:rsidRPr="00D95587" w:rsidRDefault="00DF4F2F" w:rsidP="00FF31BB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D95587">
        <w:rPr>
          <w:rFonts w:ascii="Bookman Old Style" w:hAnsi="Bookman Old Style"/>
          <w:b/>
          <w:color w:val="00B050"/>
          <w:sz w:val="36"/>
          <w:szCs w:val="36"/>
        </w:rPr>
        <w:t xml:space="preserve">„KARTY PRACY” </w:t>
      </w: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>– z zakresu w</w:t>
      </w:r>
      <w:r w:rsidR="00E930FC"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spomagania rozwoju społecznego </w:t>
      </w: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>dzieci</w:t>
      </w:r>
      <w:r w:rsidR="00851139"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>.</w:t>
      </w:r>
    </w:p>
    <w:p w:rsidR="009C79FB" w:rsidRPr="00D95587" w:rsidRDefault="009C79FB" w:rsidP="00FF31BB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851139" w:rsidRPr="00D95587" w:rsidRDefault="00DF4F2F" w:rsidP="00FF31BB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D95587">
        <w:rPr>
          <w:rFonts w:ascii="Bookman Old Style" w:hAnsi="Bookman Old Style"/>
          <w:b/>
          <w:color w:val="7030A0"/>
          <w:sz w:val="36"/>
          <w:szCs w:val="36"/>
        </w:rPr>
        <w:t xml:space="preserve">„ZABAWY DLA CAŁEJ RODZINY” </w:t>
      </w: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– z zakresu </w:t>
      </w:r>
      <w:r w:rsidR="00331ACE"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wspomagania </w:t>
      </w: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>rozwoju</w:t>
      </w:r>
    </w:p>
    <w:p w:rsidR="00DF4F2F" w:rsidRPr="00D95587" w:rsidRDefault="00DF4F2F" w:rsidP="00FF31BB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>emocjonalnego dzieci</w:t>
      </w:r>
      <w:r w:rsidR="00851139"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>.</w:t>
      </w:r>
    </w:p>
    <w:p w:rsidR="009C79FB" w:rsidRPr="00D95587" w:rsidRDefault="009C79FB" w:rsidP="00FF31BB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9C79FB" w:rsidRPr="00FF31BB" w:rsidRDefault="00AE0E00" w:rsidP="00FF31BB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C45911" w:themeColor="accent2" w:themeShade="BF"/>
          <w:sz w:val="36"/>
          <w:szCs w:val="36"/>
        </w:rPr>
      </w:pPr>
      <w:r w:rsidRPr="00D95587">
        <w:rPr>
          <w:rFonts w:ascii="Bookman Old Style" w:hAnsi="Bookman Old Style"/>
          <w:b/>
          <w:color w:val="C45911" w:themeColor="accent2" w:themeShade="BF"/>
          <w:sz w:val="36"/>
          <w:szCs w:val="36"/>
        </w:rPr>
        <w:t>„</w:t>
      </w:r>
      <w:r w:rsidR="00BB4F01" w:rsidRPr="00D95587">
        <w:rPr>
          <w:rFonts w:ascii="Bookman Old Style" w:hAnsi="Bookman Old Style"/>
          <w:b/>
          <w:color w:val="C45911" w:themeColor="accent2" w:themeShade="BF"/>
          <w:sz w:val="36"/>
          <w:szCs w:val="36"/>
        </w:rPr>
        <w:t xml:space="preserve">TECHNIKĘ RELAKSACYJNĄ </w:t>
      </w:r>
      <w:r w:rsidR="00F31CB8" w:rsidRPr="00D95587">
        <w:rPr>
          <w:rFonts w:ascii="Bookman Old Style" w:hAnsi="Bookman Old Style"/>
          <w:b/>
          <w:color w:val="C45911" w:themeColor="accent2" w:themeShade="BF"/>
          <w:sz w:val="36"/>
          <w:szCs w:val="36"/>
        </w:rPr>
        <w:t xml:space="preserve"> ELINE</w:t>
      </w:r>
      <w:r w:rsidRPr="00D95587">
        <w:rPr>
          <w:rFonts w:ascii="Bookman Old Style" w:hAnsi="Bookman Old Style"/>
          <w:b/>
          <w:color w:val="C45911" w:themeColor="accent2" w:themeShade="BF"/>
          <w:sz w:val="36"/>
          <w:szCs w:val="36"/>
        </w:rPr>
        <w:t xml:space="preserve"> SNELL” </w:t>
      </w:r>
      <w:r w:rsidR="008E3BA2"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– </w:t>
      </w:r>
      <w:r w:rsidR="00FF31BB"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która rozwija </w:t>
      </w:r>
      <w:r w:rsidRPr="00FF31BB">
        <w:rPr>
          <w:rFonts w:ascii="Bookman Old Style" w:hAnsi="Bookman Old Style"/>
          <w:b/>
          <w:color w:val="000000" w:themeColor="text1"/>
          <w:sz w:val="36"/>
          <w:szCs w:val="36"/>
        </w:rPr>
        <w:t>uważność oraz koncentrację</w:t>
      </w:r>
      <w:r w:rsidR="00FF31BB"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dziecka</w:t>
      </w:r>
      <w:r w:rsidR="004D7C9A" w:rsidRPr="00FF31BB">
        <w:rPr>
          <w:rFonts w:ascii="Bookman Old Style" w:hAnsi="Bookman Old Style"/>
          <w:b/>
          <w:color w:val="000000" w:themeColor="text1"/>
          <w:sz w:val="36"/>
          <w:szCs w:val="36"/>
        </w:rPr>
        <w:t>.</w:t>
      </w:r>
    </w:p>
    <w:p w:rsidR="009C79FB" w:rsidRPr="00D95587" w:rsidRDefault="009C79FB" w:rsidP="00FF31BB">
      <w:pPr>
        <w:pStyle w:val="Akapitzlist"/>
        <w:ind w:left="644"/>
        <w:jc w:val="center"/>
        <w:rPr>
          <w:rFonts w:ascii="Bookman Old Style" w:hAnsi="Bookman Old Style"/>
          <w:b/>
          <w:color w:val="C45911" w:themeColor="accent2" w:themeShade="BF"/>
          <w:sz w:val="36"/>
          <w:szCs w:val="36"/>
        </w:rPr>
      </w:pPr>
    </w:p>
    <w:p w:rsidR="00FF31BB" w:rsidRPr="00FF31BB" w:rsidRDefault="00BB4F01" w:rsidP="00FF31BB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C45911" w:themeColor="accent2" w:themeShade="BF"/>
          <w:sz w:val="36"/>
          <w:szCs w:val="36"/>
        </w:rPr>
      </w:pPr>
      <w:r w:rsidRPr="00D95587">
        <w:rPr>
          <w:rFonts w:ascii="Bookman Old Style" w:hAnsi="Bookman Old Style"/>
          <w:b/>
          <w:color w:val="FF00FF"/>
          <w:sz w:val="36"/>
          <w:szCs w:val="36"/>
          <w14:textFill>
            <w14:solidFill>
              <w14:srgbClr w14:val="FF00FF">
                <w14:lumMod w14:val="75000"/>
              </w14:srgbClr>
            </w14:solidFill>
          </w14:textFill>
        </w:rPr>
        <w:t>„WIELKĄ RODZINNĄ GRĘ Z ŻABĄ”</w:t>
      </w:r>
    </w:p>
    <w:p w:rsidR="006D07C4" w:rsidRPr="00FF31BB" w:rsidRDefault="00BB4F01" w:rsidP="00FF31BB">
      <w:pPr>
        <w:jc w:val="center"/>
        <w:rPr>
          <w:rFonts w:ascii="Bookman Old Style" w:hAnsi="Bookman Old Style"/>
          <w:b/>
          <w:color w:val="C45911" w:themeColor="accent2" w:themeShade="BF"/>
          <w:sz w:val="36"/>
          <w:szCs w:val="36"/>
        </w:rPr>
      </w:pPr>
      <w:r w:rsidRPr="00FF31BB">
        <w:rPr>
          <w:rFonts w:ascii="Bookman Old Style" w:hAnsi="Bookman Old Style"/>
          <w:b/>
          <w:color w:val="000000" w:themeColor="text1"/>
          <w:sz w:val="36"/>
          <w:szCs w:val="36"/>
        </w:rPr>
        <w:t>– gra planszowa</w:t>
      </w:r>
      <w:r w:rsidR="00851139" w:rsidRPr="00FF31BB">
        <w:rPr>
          <w:rFonts w:ascii="Bookman Old Style" w:hAnsi="Bookman Old Style"/>
          <w:b/>
          <w:color w:val="000000" w:themeColor="text1"/>
          <w:sz w:val="36"/>
          <w:szCs w:val="36"/>
        </w:rPr>
        <w:t>.</w:t>
      </w:r>
    </w:p>
    <w:p w:rsidR="00DF4F2F" w:rsidRPr="00AB71DD" w:rsidRDefault="00DF4F2F" w:rsidP="009A6BCE">
      <w:pPr>
        <w:pStyle w:val="Akapitzlist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FF31BB" w:rsidRPr="00AB71DD" w:rsidRDefault="00FB4A7F" w:rsidP="004D7C9A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AB71DD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Dzieci zdobywając samodzielność, lepiej funkcjonują w grupie, chętniej podejmują zabawy, nawet wtedy gdy ich nie planują. Pobyt dziecka w przedszkolu jest doskonałą okazją </w:t>
      </w:r>
      <w:r w:rsidR="00EC05A8" w:rsidRPr="00AB71DD">
        <w:rPr>
          <w:rFonts w:ascii="Bookman Old Style" w:hAnsi="Bookman Old Style"/>
          <w:b/>
          <w:color w:val="000000" w:themeColor="text1"/>
          <w:sz w:val="28"/>
          <w:szCs w:val="28"/>
        </w:rPr>
        <w:t>do poszerzania kontaktów, nauki życzliwości, nawiązania przyjaźni, zrozumieniu czym jest tolerancja oraz na czym polega kompromis. Być może po raz p</w:t>
      </w:r>
      <w:r w:rsidR="00FF31BB" w:rsidRPr="00AB71DD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ierwszy doświadczą rywalizacji - </w:t>
      </w:r>
      <w:r w:rsidR="00EC05A8" w:rsidRPr="00AB71DD">
        <w:rPr>
          <w:rFonts w:ascii="Bookman Old Style" w:hAnsi="Bookman Old Style"/>
          <w:b/>
          <w:color w:val="000000" w:themeColor="text1"/>
          <w:sz w:val="28"/>
          <w:szCs w:val="28"/>
        </w:rPr>
        <w:t>tej dobrej, która mobilizuje, i tej złej, która przeszkadza i zniechęca do podejmowania wysiłku. Uczą się, jak cieszyć się z sukcesów i znosić porażki. Bardzo ważne, już na poziomie przedszkola, aby nauczyć dziecko wytrzymałości na niepowodzenia. Trzeba pozwolić dziecku na sytuację, w której nie zawsze wygrywa</w:t>
      </w:r>
      <w:r w:rsidR="009A6BCE" w:rsidRPr="00AB71DD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, uświadomić że oprócz </w:t>
      </w:r>
      <w:r w:rsidR="009A6BCE" w:rsidRPr="00AB71DD">
        <w:rPr>
          <w:rFonts w:ascii="Bookman Old Style" w:hAnsi="Bookman Old Style"/>
          <w:b/>
          <w:color w:val="000000" w:themeColor="text1"/>
          <w:sz w:val="28"/>
          <w:szCs w:val="28"/>
        </w:rPr>
        <w:lastRenderedPageBreak/>
        <w:t>zdobywanych miejsc jest jeszcze coś obok. Nie sama wygrana się liczy a radość z wykonywanej czy</w:t>
      </w:r>
      <w:r w:rsidR="00FF31BB" w:rsidRPr="00AB71DD">
        <w:rPr>
          <w:rFonts w:ascii="Bookman Old Style" w:hAnsi="Bookman Old Style"/>
          <w:b/>
          <w:color w:val="000000" w:themeColor="text1"/>
          <w:sz w:val="28"/>
          <w:szCs w:val="28"/>
        </w:rPr>
        <w:t>nności. D</w:t>
      </w:r>
      <w:r w:rsidR="009A6BCE" w:rsidRPr="00AB71DD">
        <w:rPr>
          <w:rFonts w:ascii="Bookman Old Style" w:hAnsi="Bookman Old Style"/>
          <w:b/>
          <w:color w:val="000000" w:themeColor="text1"/>
          <w:sz w:val="28"/>
          <w:szCs w:val="28"/>
        </w:rPr>
        <w:t>zieci są różne, mają inne zainteresowania, predyspozycje i talenty, nie możemy wszystkich dzieci mierzyć tą samą marą. Oczywiście są pewne wytyczne, charakterystyczne dla danego wieku  z zakresu umiejętności poznawczych, fizycznych, emocjonalnych i społecznych. Jednakże każde dziecko  ma prawo do indywidualnych zainteresowań i do opanowania danego materiału we własnym tempie. Najlepiej jeśli dzieje się to spontanicznie, podczas zabawy. W takich sytuacjach dzieci rozwijają się najszybciej, oprócz przyjemnych doświadczeń zdobywają wiedzę z danego zakresu.</w:t>
      </w:r>
    </w:p>
    <w:p w:rsidR="006D07C4" w:rsidRPr="00AB71DD" w:rsidRDefault="006F164D" w:rsidP="004D7C9A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AB71DD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Niestety znaleźliśmy się w sytuacji, w której wszystkie wymienione wyżej aspekty z nabywania umiejętności radzenia</w:t>
      </w:r>
      <w:r w:rsidR="00FF31BB" w:rsidRPr="00AB71DD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sobie z emocjami oraz kształtowania</w:t>
      </w:r>
      <w:r w:rsidRPr="00AB71DD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relacji społecznych zostały zaburzone poprzez okoliczności, w których się znaleźliśmy. Dlatego wychodzimy do Państwa z różnymi propozycjami do pracy w domu z dzie</w:t>
      </w:r>
      <w:r w:rsidR="006D07C4" w:rsidRPr="00AB71DD">
        <w:rPr>
          <w:rFonts w:ascii="Bookman Old Style" w:hAnsi="Bookman Old Style"/>
          <w:b/>
          <w:color w:val="000000" w:themeColor="text1"/>
          <w:sz w:val="28"/>
          <w:szCs w:val="28"/>
        </w:rPr>
        <w:t>ckiem aby nasze Kochane P</w:t>
      </w:r>
      <w:r w:rsidRPr="00AB71DD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rzedszkolaki </w:t>
      </w:r>
      <w:r w:rsidR="007D3B55" w:rsidRPr="00AB71DD">
        <w:rPr>
          <w:rFonts w:ascii="Bookman Old Style" w:hAnsi="Bookman Old Style"/>
          <w:b/>
          <w:color w:val="000000" w:themeColor="text1"/>
          <w:sz w:val="28"/>
          <w:szCs w:val="28"/>
        </w:rPr>
        <w:t>m</w:t>
      </w:r>
      <w:r w:rsidR="007D0C91" w:rsidRPr="00AB71DD">
        <w:rPr>
          <w:rFonts w:ascii="Bookman Old Style" w:hAnsi="Bookman Old Style"/>
          <w:b/>
          <w:color w:val="000000" w:themeColor="text1"/>
          <w:sz w:val="28"/>
          <w:szCs w:val="28"/>
        </w:rPr>
        <w:t>ogły, mimo wszystko rozwijać te umiejętności</w:t>
      </w:r>
      <w:r w:rsidR="006D07C4" w:rsidRPr="00AB71DD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. </w:t>
      </w:r>
    </w:p>
    <w:p w:rsidR="006D07C4" w:rsidRPr="00D91B52" w:rsidRDefault="006D07C4" w:rsidP="004D7C9A">
      <w:pPr>
        <w:pStyle w:val="Akapitzlist"/>
        <w:ind w:left="644"/>
        <w:jc w:val="both"/>
        <w:rPr>
          <w:rFonts w:ascii="Bookman Old Style" w:hAnsi="Bookman Old Style"/>
          <w:b/>
          <w:color w:val="0070C0"/>
          <w:sz w:val="28"/>
          <w:szCs w:val="28"/>
        </w:rPr>
      </w:pPr>
    </w:p>
    <w:p w:rsidR="006D07C4" w:rsidRPr="00D91B52" w:rsidRDefault="0061165B" w:rsidP="004D7C9A">
      <w:pPr>
        <w:pStyle w:val="Akapitzlist"/>
        <w:ind w:left="644"/>
        <w:jc w:val="both"/>
        <w:rPr>
          <w:rFonts w:ascii="Bookman Old Style" w:hAnsi="Bookman Old Style"/>
          <w:b/>
          <w:color w:val="0070C0"/>
          <w:sz w:val="28"/>
          <w:szCs w:val="28"/>
        </w:rPr>
      </w:pPr>
      <w:r w:rsidRPr="00D91B52">
        <w:rPr>
          <w:rFonts w:ascii="Bookman Old Style" w:hAnsi="Bookman Old Style"/>
          <w:b/>
          <w:color w:val="0070C0"/>
          <w:sz w:val="28"/>
          <w:szCs w:val="28"/>
        </w:rPr>
        <w:t>„</w:t>
      </w:r>
      <w:r w:rsidR="006D07C4" w:rsidRPr="00D91B52">
        <w:rPr>
          <w:rFonts w:ascii="Bookman Old Style" w:hAnsi="Bookman Old Style"/>
          <w:b/>
          <w:color w:val="0070C0"/>
          <w:sz w:val="28"/>
          <w:szCs w:val="28"/>
        </w:rPr>
        <w:t>Wspomaganie rozwoju społecznego ma na celu m.in.:</w:t>
      </w:r>
    </w:p>
    <w:p w:rsidR="006D07C4" w:rsidRPr="004D7C9A" w:rsidRDefault="006D07C4" w:rsidP="004D7C9A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4D7C9A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naukę aprobowanych form </w:t>
      </w:r>
      <w:proofErr w:type="spellStart"/>
      <w:r w:rsidRPr="004D7C9A">
        <w:rPr>
          <w:rFonts w:ascii="Bookman Old Style" w:hAnsi="Bookman Old Style"/>
          <w:b/>
          <w:color w:val="000000" w:themeColor="text1"/>
          <w:sz w:val="28"/>
          <w:szCs w:val="28"/>
        </w:rPr>
        <w:t>zachowań</w:t>
      </w:r>
      <w:proofErr w:type="spellEnd"/>
      <w:r w:rsidRPr="004D7C9A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i eliminowanie nieakceptowanych,</w:t>
      </w:r>
    </w:p>
    <w:p w:rsidR="006D07C4" w:rsidRPr="004D7C9A" w:rsidRDefault="006D07C4" w:rsidP="004D7C9A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4D7C9A">
        <w:rPr>
          <w:rFonts w:ascii="Bookman Old Style" w:hAnsi="Bookman Old Style"/>
          <w:b/>
          <w:color w:val="000000" w:themeColor="text1"/>
          <w:sz w:val="28"/>
          <w:szCs w:val="28"/>
        </w:rPr>
        <w:t>nabywanie umiejętności funkcjonowania w grupie rówieśniczej jak i zróżnicowanej wiekowo,</w:t>
      </w:r>
    </w:p>
    <w:p w:rsidR="006D07C4" w:rsidRPr="004D7C9A" w:rsidRDefault="006D07C4" w:rsidP="004D7C9A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4D7C9A">
        <w:rPr>
          <w:rFonts w:ascii="Bookman Old Style" w:hAnsi="Bookman Old Style"/>
          <w:b/>
          <w:color w:val="000000" w:themeColor="text1"/>
          <w:sz w:val="28"/>
          <w:szCs w:val="28"/>
        </w:rPr>
        <w:t>poznanie zasad współpracy w grupie,</w:t>
      </w:r>
    </w:p>
    <w:p w:rsidR="006D07C4" w:rsidRPr="004D7C9A" w:rsidRDefault="00E56353" w:rsidP="004D7C9A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4D7C9A">
        <w:rPr>
          <w:rFonts w:ascii="Bookman Old Style" w:hAnsi="Bookman Old Style"/>
          <w:b/>
          <w:color w:val="000000" w:themeColor="text1"/>
          <w:sz w:val="28"/>
          <w:szCs w:val="28"/>
        </w:rPr>
        <w:t>nabywanie umiejętności radzenia sobie z trudnymi społecznie sytuacjami: z rywalizacją, konfliktami, stresem, brakiem akceptacji,</w:t>
      </w:r>
    </w:p>
    <w:p w:rsidR="00E56353" w:rsidRPr="004D7C9A" w:rsidRDefault="00E56353" w:rsidP="004D7C9A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4D7C9A">
        <w:rPr>
          <w:rFonts w:ascii="Bookman Old Style" w:hAnsi="Bookman Old Style"/>
          <w:b/>
          <w:color w:val="000000" w:themeColor="text1"/>
          <w:sz w:val="28"/>
          <w:szCs w:val="28"/>
        </w:rPr>
        <w:t>nauczenie dziecka funkcjonowania w różnych rolach,</w:t>
      </w:r>
    </w:p>
    <w:p w:rsidR="00E56353" w:rsidRPr="004D7C9A" w:rsidRDefault="00E56353" w:rsidP="004D7C9A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4D7C9A">
        <w:rPr>
          <w:rFonts w:ascii="Bookman Old Style" w:hAnsi="Bookman Old Style"/>
          <w:b/>
          <w:color w:val="000000" w:themeColor="text1"/>
          <w:sz w:val="28"/>
          <w:szCs w:val="28"/>
        </w:rPr>
        <w:t>naukę empatii,</w:t>
      </w:r>
    </w:p>
    <w:p w:rsidR="004C115F" w:rsidRPr="004D7C9A" w:rsidRDefault="00E56353" w:rsidP="004D7C9A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4D7C9A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pokazanie dziecku, że zabawa może być nie tylko źródłem </w:t>
      </w:r>
      <w:r w:rsidR="004C115F" w:rsidRPr="004D7C9A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przyjemności, lecz także sposobem poznawania świata, zdobywania wiedzy, odpowiadania na trudne pytania, poznawaniem kolegów, </w:t>
      </w:r>
    </w:p>
    <w:p w:rsidR="004C115F" w:rsidRPr="004D7C9A" w:rsidRDefault="004C115F" w:rsidP="004D7C9A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4D7C9A">
        <w:rPr>
          <w:rFonts w:ascii="Bookman Old Style" w:hAnsi="Bookman Old Style"/>
          <w:b/>
          <w:color w:val="000000" w:themeColor="text1"/>
          <w:sz w:val="28"/>
          <w:szCs w:val="28"/>
        </w:rPr>
        <w:lastRenderedPageBreak/>
        <w:t>pomoc w odkrywaniu wiedzy i konfrontowaniu jej z wiedzą dorosłych i kolegów o dziecku,</w:t>
      </w:r>
    </w:p>
    <w:p w:rsidR="004C115F" w:rsidRPr="004D7C9A" w:rsidRDefault="004C115F" w:rsidP="004D7C9A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4D7C9A">
        <w:rPr>
          <w:rFonts w:ascii="Bookman Old Style" w:hAnsi="Bookman Old Style"/>
          <w:b/>
          <w:color w:val="000000" w:themeColor="text1"/>
          <w:sz w:val="28"/>
          <w:szCs w:val="28"/>
        </w:rPr>
        <w:t>nabycia umiejętności przenoszenia dobrych wzorców zachowania z jednego środowiska do drugiego,</w:t>
      </w:r>
    </w:p>
    <w:p w:rsidR="004C115F" w:rsidRPr="004D7C9A" w:rsidRDefault="004C115F" w:rsidP="004D7C9A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4D7C9A">
        <w:rPr>
          <w:rFonts w:ascii="Bookman Old Style" w:hAnsi="Bookman Old Style"/>
          <w:b/>
          <w:color w:val="000000" w:themeColor="text1"/>
          <w:sz w:val="28"/>
          <w:szCs w:val="28"/>
        </w:rPr>
        <w:t>zwrócenie uwagi dziecku, że naśladowanie ma swoje pozytywne i negatywne skutki,</w:t>
      </w:r>
    </w:p>
    <w:p w:rsidR="004C115F" w:rsidRPr="004D7C9A" w:rsidRDefault="004C115F" w:rsidP="004D7C9A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4D7C9A">
        <w:rPr>
          <w:rFonts w:ascii="Bookman Old Style" w:hAnsi="Bookman Old Style"/>
          <w:b/>
          <w:color w:val="000000" w:themeColor="text1"/>
          <w:sz w:val="28"/>
          <w:szCs w:val="28"/>
        </w:rPr>
        <w:t>przybliżenie różnych sposobów nagradzania i karania przez dorosłych,</w:t>
      </w:r>
    </w:p>
    <w:p w:rsidR="000525FB" w:rsidRDefault="004C115F" w:rsidP="004D7C9A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4D7C9A">
        <w:rPr>
          <w:rFonts w:ascii="Bookman Old Style" w:hAnsi="Bookman Old Style"/>
          <w:b/>
          <w:color w:val="000000" w:themeColor="text1"/>
          <w:sz w:val="28"/>
          <w:szCs w:val="28"/>
        </w:rPr>
        <w:t>pokazania sensu przynależności do poszczególnych grup (rodzina, grupa przedszkolna) i wzmacnianie w ten sposób poczucia własnej wartości i poczucia społecznej przydatności.</w:t>
      </w:r>
      <w:r w:rsidR="0061165B" w:rsidRPr="004D7C9A">
        <w:rPr>
          <w:rFonts w:ascii="Bookman Old Style" w:hAnsi="Bookman Old Style"/>
          <w:b/>
          <w:color w:val="000000" w:themeColor="text1"/>
          <w:sz w:val="28"/>
          <w:szCs w:val="28"/>
        </w:rPr>
        <w:t>”</w:t>
      </w:r>
      <w:r w:rsidR="0085695F" w:rsidRPr="004D7C9A">
        <w:rPr>
          <w:rStyle w:val="Odwoanieprzypisudolnego"/>
          <w:rFonts w:ascii="Bookman Old Style" w:hAnsi="Bookman Old Style"/>
          <w:b/>
          <w:color w:val="000000" w:themeColor="text1"/>
          <w:sz w:val="28"/>
          <w:szCs w:val="28"/>
        </w:rPr>
        <w:footnoteReference w:id="1"/>
      </w:r>
    </w:p>
    <w:p w:rsidR="000525FB" w:rsidRDefault="000525FB" w:rsidP="005323DF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5E0D75" w:rsidRDefault="005E0D75" w:rsidP="005323DF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5E0D75" w:rsidRDefault="005E0D75" w:rsidP="005323DF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5E0D75" w:rsidRDefault="005E0D75" w:rsidP="005323DF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5E0D75" w:rsidRDefault="005E0D75" w:rsidP="005323DF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5E0D75" w:rsidRDefault="005E0D75" w:rsidP="005323DF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5323DF" w:rsidRPr="005323DF" w:rsidRDefault="005323DF" w:rsidP="005323DF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5323DF" w:rsidRDefault="009A6BCE" w:rsidP="005323DF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FC66BA"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</w:t>
      </w:r>
      <w:r w:rsidR="006D07C4" w:rsidRPr="00FC66BA">
        <w:rPr>
          <w:rFonts w:ascii="Bookman Old Style" w:hAnsi="Bookman Old Style"/>
          <w:b/>
          <w:color w:val="00B050"/>
          <w:sz w:val="36"/>
          <w:szCs w:val="36"/>
        </w:rPr>
        <w:t xml:space="preserve">„KARTY PRACY” </w:t>
      </w:r>
      <w:r w:rsidR="006D07C4" w:rsidRPr="00FC66BA">
        <w:rPr>
          <w:rFonts w:ascii="Bookman Old Style" w:hAnsi="Bookman Old Style"/>
          <w:b/>
          <w:color w:val="000000" w:themeColor="text1"/>
          <w:sz w:val="36"/>
          <w:szCs w:val="36"/>
        </w:rPr>
        <w:t>– z zakresu wspomagania rozwoju społecznego</w:t>
      </w:r>
      <w:r w:rsidR="00FC66BA"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</w:t>
      </w:r>
      <w:r w:rsidR="007D0C91">
        <w:rPr>
          <w:rFonts w:ascii="Bookman Old Style" w:hAnsi="Bookman Old Style"/>
          <w:b/>
          <w:color w:val="000000" w:themeColor="text1"/>
          <w:sz w:val="36"/>
          <w:szCs w:val="36"/>
        </w:rPr>
        <w:t>dzieci:</w:t>
      </w:r>
    </w:p>
    <w:p w:rsidR="005323DF" w:rsidRDefault="005323DF" w:rsidP="005323DF">
      <w:p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5323DF" w:rsidRDefault="005323DF" w:rsidP="005323DF">
      <w:p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5323DF" w:rsidRDefault="005323DF" w:rsidP="005E0D75">
      <w:pPr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5E0D75" w:rsidRDefault="005E0D75" w:rsidP="005E0D75">
      <w:pPr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5323DF" w:rsidRDefault="005323DF" w:rsidP="005323DF">
      <w:p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5323DF" w:rsidRPr="005323DF" w:rsidRDefault="005323DF" w:rsidP="005323DF">
      <w:p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CA4E24" w:rsidRDefault="006D07C4" w:rsidP="00FC66BA">
      <w:pPr>
        <w:jc w:val="center"/>
        <w:rPr>
          <w:rFonts w:ascii="Bookman Old Style" w:hAnsi="Bookman Old Style"/>
          <w:b/>
          <w:color w:val="00B0F0"/>
          <w:sz w:val="32"/>
          <w:szCs w:val="32"/>
        </w:rPr>
      </w:pPr>
      <w:r w:rsidRPr="00FC66BA">
        <w:rPr>
          <w:rFonts w:ascii="Bookman Old Style" w:hAnsi="Bookman Old Style"/>
          <w:b/>
          <w:color w:val="00B0F0"/>
          <w:sz w:val="32"/>
          <w:szCs w:val="32"/>
        </w:rPr>
        <w:lastRenderedPageBreak/>
        <w:t>KARTA</w:t>
      </w:r>
      <w:r w:rsidR="00675F1C">
        <w:rPr>
          <w:rFonts w:ascii="Bookman Old Style" w:hAnsi="Bookman Old Style"/>
          <w:b/>
          <w:color w:val="00B0F0"/>
          <w:sz w:val="32"/>
          <w:szCs w:val="32"/>
        </w:rPr>
        <w:t xml:space="preserve"> PRACY</w:t>
      </w:r>
      <w:r w:rsidRPr="00FC66BA">
        <w:rPr>
          <w:rFonts w:ascii="Bookman Old Style" w:hAnsi="Bookman Old Style"/>
          <w:b/>
          <w:color w:val="00B0F0"/>
          <w:sz w:val="32"/>
          <w:szCs w:val="32"/>
        </w:rPr>
        <w:t xml:space="preserve"> NR 1</w:t>
      </w:r>
    </w:p>
    <w:p w:rsidR="005323DF" w:rsidRDefault="005323DF" w:rsidP="00FC66BA">
      <w:pPr>
        <w:jc w:val="center"/>
        <w:rPr>
          <w:rFonts w:ascii="Bookman Old Style" w:hAnsi="Bookman Old Style"/>
          <w:b/>
          <w:color w:val="00B0F0"/>
          <w:sz w:val="32"/>
          <w:szCs w:val="32"/>
        </w:rPr>
      </w:pPr>
      <w:r w:rsidRPr="005323DF">
        <w:rPr>
          <w:rFonts w:ascii="Bookman Old Style" w:hAnsi="Bookman Old Style"/>
          <w:b/>
          <w:noProof/>
          <w:color w:val="00B0F0"/>
          <w:sz w:val="32"/>
          <w:szCs w:val="32"/>
          <w:lang w:eastAsia="pl-PL"/>
        </w:rPr>
        <w:drawing>
          <wp:inline distT="0" distB="0" distL="0" distR="0">
            <wp:extent cx="5760720" cy="8166295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DF" w:rsidRPr="005E0D75" w:rsidRDefault="005323DF" w:rsidP="005323DF">
      <w:pPr>
        <w:rPr>
          <w:rFonts w:ascii="Bookman Old Style" w:hAnsi="Bookman Old Style"/>
          <w:b/>
          <w:color w:val="00B0F0"/>
          <w:sz w:val="32"/>
          <w:szCs w:val="32"/>
        </w:rPr>
      </w:pPr>
    </w:p>
    <w:p w:rsidR="005323DF" w:rsidRPr="005E0D75" w:rsidRDefault="00FC66BA" w:rsidP="005323DF">
      <w:pPr>
        <w:jc w:val="center"/>
        <w:rPr>
          <w:rFonts w:ascii="Bookman Old Style" w:hAnsi="Bookman Old Style"/>
          <w:b/>
          <w:color w:val="F20ED1"/>
          <w:sz w:val="32"/>
          <w:szCs w:val="32"/>
        </w:rPr>
      </w:pPr>
      <w:r w:rsidRPr="005E0D75">
        <w:rPr>
          <w:rFonts w:ascii="Bookman Old Style" w:hAnsi="Bookman Old Style"/>
          <w:b/>
          <w:color w:val="F20ED1"/>
          <w:sz w:val="32"/>
          <w:szCs w:val="32"/>
        </w:rPr>
        <w:lastRenderedPageBreak/>
        <w:t xml:space="preserve">KARTA </w:t>
      </w:r>
      <w:r w:rsidR="00675F1C">
        <w:rPr>
          <w:rFonts w:ascii="Bookman Old Style" w:hAnsi="Bookman Old Style"/>
          <w:b/>
          <w:color w:val="F20ED1"/>
          <w:sz w:val="32"/>
          <w:szCs w:val="32"/>
        </w:rPr>
        <w:t xml:space="preserve">PRACY </w:t>
      </w:r>
      <w:r w:rsidRPr="005E0D75">
        <w:rPr>
          <w:rFonts w:ascii="Bookman Old Style" w:hAnsi="Bookman Old Style"/>
          <w:b/>
          <w:color w:val="F20ED1"/>
          <w:sz w:val="32"/>
          <w:szCs w:val="32"/>
        </w:rPr>
        <w:t>NR 2</w:t>
      </w:r>
    </w:p>
    <w:p w:rsidR="005323DF" w:rsidRDefault="005323DF" w:rsidP="00FC66BA">
      <w:pPr>
        <w:jc w:val="center"/>
        <w:rPr>
          <w:rFonts w:ascii="Bookman Old Style" w:hAnsi="Bookman Old Style"/>
          <w:b/>
          <w:color w:val="002060"/>
          <w:sz w:val="32"/>
          <w:szCs w:val="32"/>
        </w:rPr>
      </w:pPr>
      <w:r w:rsidRPr="005323DF">
        <w:rPr>
          <w:rFonts w:ascii="Bookman Old Style" w:hAnsi="Bookman Old Style"/>
          <w:b/>
          <w:noProof/>
          <w:color w:val="002060"/>
          <w:sz w:val="32"/>
          <w:szCs w:val="32"/>
          <w:lang w:eastAsia="pl-PL"/>
        </w:rPr>
        <w:drawing>
          <wp:inline distT="0" distB="0" distL="0" distR="0">
            <wp:extent cx="6448425" cy="83724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6BA" w:rsidRPr="005E0D75" w:rsidRDefault="005323DF" w:rsidP="005E0D75">
      <w:pPr>
        <w:jc w:val="center"/>
        <w:rPr>
          <w:rFonts w:ascii="Bookman Old Style" w:hAnsi="Bookman Old Style"/>
          <w:b/>
          <w:color w:val="002060"/>
          <w:sz w:val="32"/>
          <w:szCs w:val="32"/>
        </w:rPr>
      </w:pPr>
      <w:r w:rsidRPr="005323DF">
        <w:rPr>
          <w:rFonts w:ascii="Bookman Old Style" w:hAnsi="Bookman Old Style"/>
          <w:b/>
          <w:noProof/>
          <w:color w:val="002060"/>
          <w:sz w:val="32"/>
          <w:szCs w:val="32"/>
          <w:lang w:eastAsia="pl-PL"/>
        </w:rPr>
        <w:lastRenderedPageBreak/>
        <w:drawing>
          <wp:inline distT="0" distB="0" distL="0" distR="0">
            <wp:extent cx="6315075" cy="86677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369" cy="866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6BA" w:rsidRPr="005E0D75">
        <w:rPr>
          <w:rFonts w:ascii="Bookman Old Style" w:hAnsi="Bookman Old Style"/>
          <w:b/>
          <w:color w:val="00B050"/>
          <w:sz w:val="32"/>
          <w:szCs w:val="32"/>
        </w:rPr>
        <w:lastRenderedPageBreak/>
        <w:t xml:space="preserve">KARTA </w:t>
      </w:r>
      <w:r w:rsidR="00675F1C">
        <w:rPr>
          <w:rFonts w:ascii="Bookman Old Style" w:hAnsi="Bookman Old Style"/>
          <w:b/>
          <w:color w:val="00B050"/>
          <w:sz w:val="32"/>
          <w:szCs w:val="32"/>
        </w:rPr>
        <w:t>PRACY NR</w:t>
      </w:r>
      <w:r w:rsidR="00FC66BA" w:rsidRPr="005E0D75">
        <w:rPr>
          <w:rFonts w:ascii="Bookman Old Style" w:hAnsi="Bookman Old Style"/>
          <w:b/>
          <w:color w:val="00B050"/>
          <w:sz w:val="32"/>
          <w:szCs w:val="32"/>
        </w:rPr>
        <w:t xml:space="preserve"> 3</w:t>
      </w:r>
    </w:p>
    <w:p w:rsidR="005323DF" w:rsidRDefault="005323DF" w:rsidP="005D09A6">
      <w:pPr>
        <w:jc w:val="center"/>
        <w:rPr>
          <w:rFonts w:ascii="Bookman Old Style" w:hAnsi="Bookman Old Style"/>
          <w:b/>
          <w:color w:val="7030A0"/>
          <w:sz w:val="32"/>
          <w:szCs w:val="32"/>
        </w:rPr>
      </w:pPr>
      <w:r w:rsidRPr="005323DF">
        <w:rPr>
          <w:rFonts w:ascii="Bookman Old Style" w:hAnsi="Bookman Old Style"/>
          <w:b/>
          <w:noProof/>
          <w:color w:val="7030A0"/>
          <w:sz w:val="32"/>
          <w:szCs w:val="32"/>
          <w:lang w:eastAsia="pl-PL"/>
        </w:rPr>
        <w:drawing>
          <wp:inline distT="0" distB="0" distL="0" distR="0">
            <wp:extent cx="5760720" cy="783715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A6" w:rsidRPr="00FC66BA" w:rsidRDefault="005D09A6" w:rsidP="005D09A6">
      <w:pPr>
        <w:jc w:val="center"/>
        <w:rPr>
          <w:rFonts w:ascii="Bookman Old Style" w:hAnsi="Bookman Old Style"/>
          <w:b/>
          <w:color w:val="7030A0"/>
          <w:sz w:val="32"/>
          <w:szCs w:val="32"/>
        </w:rPr>
      </w:pPr>
    </w:p>
    <w:p w:rsidR="00FC66BA" w:rsidRPr="0014633F" w:rsidRDefault="00FC66BA" w:rsidP="00FC66BA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14633F">
        <w:rPr>
          <w:rFonts w:ascii="Bookman Old Style" w:hAnsi="Bookman Old Style"/>
          <w:b/>
          <w:color w:val="7030A0"/>
          <w:sz w:val="36"/>
          <w:szCs w:val="36"/>
        </w:rPr>
        <w:lastRenderedPageBreak/>
        <w:t xml:space="preserve">„ZABAWY DLA CAŁEJ RODZINY” </w:t>
      </w:r>
      <w:r w:rsidRPr="0014633F">
        <w:rPr>
          <w:rFonts w:ascii="Bookman Old Style" w:hAnsi="Bookman Old Style"/>
          <w:b/>
          <w:color w:val="000000" w:themeColor="text1"/>
          <w:sz w:val="36"/>
          <w:szCs w:val="36"/>
        </w:rPr>
        <w:t>– z zakresu wspomagania rozwoju</w:t>
      </w:r>
    </w:p>
    <w:p w:rsidR="00FC66BA" w:rsidRPr="0014633F" w:rsidRDefault="007D0C91" w:rsidP="00FC66BA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>
        <w:rPr>
          <w:rFonts w:ascii="Bookman Old Style" w:hAnsi="Bookman Old Style"/>
          <w:b/>
          <w:color w:val="000000" w:themeColor="text1"/>
          <w:sz w:val="36"/>
          <w:szCs w:val="36"/>
        </w:rPr>
        <w:t>emocjonalnego dzieci:</w:t>
      </w:r>
    </w:p>
    <w:p w:rsidR="00781768" w:rsidRDefault="00781768" w:rsidP="00FC66BA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781768" w:rsidRPr="009C79FB" w:rsidRDefault="00781768" w:rsidP="00FC66BA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9C79FB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W tym tygodniu proponujemy zamiast kart pracy, zabawy z zakresu wspomagania rozwoju </w:t>
      </w:r>
      <w:r w:rsidR="009C79FB">
        <w:rPr>
          <w:rFonts w:ascii="Bookman Old Style" w:hAnsi="Bookman Old Style"/>
          <w:b/>
          <w:color w:val="000000" w:themeColor="text1"/>
          <w:sz w:val="24"/>
          <w:szCs w:val="24"/>
        </w:rPr>
        <w:t>emocjonalnego dzieci. Zabawy będą obejmować następujące bloki tematyczne:</w:t>
      </w:r>
    </w:p>
    <w:p w:rsidR="00781768" w:rsidRPr="0014633F" w:rsidRDefault="00781768" w:rsidP="009C79FB">
      <w:pPr>
        <w:pStyle w:val="Akapitzlist"/>
        <w:numPr>
          <w:ilvl w:val="0"/>
          <w:numId w:val="9"/>
        </w:numPr>
        <w:spacing w:after="0" w:line="360" w:lineRule="atLeast"/>
        <w:jc w:val="both"/>
        <w:textAlignment w:val="baseline"/>
        <w:rPr>
          <w:rFonts w:ascii="Bookman Old Style" w:eastAsia="Times New Roman" w:hAnsi="Bookman Old Style" w:cs="Times New Roman"/>
          <w:color w:val="FFC000"/>
          <w:sz w:val="28"/>
          <w:szCs w:val="28"/>
          <w:lang w:eastAsia="pl-PL"/>
        </w:rPr>
      </w:pPr>
      <w:r w:rsidRPr="0014633F">
        <w:rPr>
          <w:rFonts w:ascii="Bookman Old Style" w:eastAsia="Times New Roman" w:hAnsi="Bookman Old Style" w:cs="Times New Roman"/>
          <w:b/>
          <w:bCs/>
          <w:color w:val="FFC000"/>
          <w:sz w:val="28"/>
          <w:szCs w:val="28"/>
          <w:bdr w:val="none" w:sz="0" w:space="0" w:color="auto" w:frame="1"/>
          <w:lang w:eastAsia="pl-PL"/>
        </w:rPr>
        <w:t>Rozpoznawanie i nazywanie emocji</w:t>
      </w:r>
    </w:p>
    <w:p w:rsidR="009C79FB" w:rsidRPr="0014633F" w:rsidRDefault="009C79FB" w:rsidP="009C79FB">
      <w:pPr>
        <w:numPr>
          <w:ilvl w:val="0"/>
          <w:numId w:val="9"/>
        </w:numPr>
        <w:spacing w:after="0" w:line="360" w:lineRule="atLeast"/>
        <w:jc w:val="both"/>
        <w:textAlignment w:val="baseline"/>
        <w:rPr>
          <w:rFonts w:ascii="Bookman Old Style" w:eastAsia="Times New Roman" w:hAnsi="Bookman Old Style" w:cs="Times New Roman"/>
          <w:color w:val="5B9BD5" w:themeColor="accent1"/>
          <w:sz w:val="28"/>
          <w:szCs w:val="28"/>
          <w:lang w:eastAsia="pl-PL"/>
        </w:rPr>
      </w:pPr>
      <w:r w:rsidRPr="0014633F">
        <w:rPr>
          <w:rFonts w:ascii="Bookman Old Style" w:eastAsia="Times New Roman" w:hAnsi="Bookman Old Style" w:cs="Times New Roman"/>
          <w:b/>
          <w:bCs/>
          <w:color w:val="5B9BD5" w:themeColor="accent1"/>
          <w:sz w:val="28"/>
          <w:szCs w:val="28"/>
          <w:bdr w:val="none" w:sz="0" w:space="0" w:color="auto" w:frame="1"/>
          <w:lang w:eastAsia="pl-PL"/>
        </w:rPr>
        <w:t>Kształtowanie umiejętności radzenia sobie z emocjami</w:t>
      </w:r>
    </w:p>
    <w:p w:rsidR="009C79FB" w:rsidRPr="0014633F" w:rsidRDefault="009C79FB" w:rsidP="009C79FB">
      <w:pPr>
        <w:numPr>
          <w:ilvl w:val="0"/>
          <w:numId w:val="9"/>
        </w:numPr>
        <w:spacing w:after="0" w:line="360" w:lineRule="atLeast"/>
        <w:jc w:val="both"/>
        <w:textAlignment w:val="baseline"/>
        <w:rPr>
          <w:rFonts w:ascii="Bookman Old Style" w:eastAsia="Times New Roman" w:hAnsi="Bookman Old Style" w:cs="Times New Roman"/>
          <w:color w:val="70AD47" w:themeColor="accent6"/>
          <w:sz w:val="28"/>
          <w:szCs w:val="28"/>
          <w:lang w:eastAsia="pl-PL"/>
        </w:rPr>
      </w:pPr>
      <w:r w:rsidRPr="0014633F">
        <w:rPr>
          <w:rFonts w:ascii="Bookman Old Style" w:eastAsia="Times New Roman" w:hAnsi="Bookman Old Style" w:cs="Times New Roman"/>
          <w:b/>
          <w:bCs/>
          <w:color w:val="70AD47" w:themeColor="accent6"/>
          <w:sz w:val="28"/>
          <w:szCs w:val="28"/>
          <w:bdr w:val="none" w:sz="0" w:space="0" w:color="auto" w:frame="1"/>
          <w:lang w:eastAsia="pl-PL"/>
        </w:rPr>
        <w:t>Kształtowanie poczucia własnej wartości</w:t>
      </w:r>
    </w:p>
    <w:p w:rsidR="00781768" w:rsidRPr="00535AA7" w:rsidRDefault="00781768" w:rsidP="00535AA7">
      <w:pPr>
        <w:rPr>
          <w:rFonts w:ascii="Bookman Old Style" w:hAnsi="Bookman Old Style"/>
          <w:b/>
          <w:color w:val="FFC000"/>
          <w:sz w:val="36"/>
          <w:szCs w:val="36"/>
        </w:rPr>
      </w:pPr>
    </w:p>
    <w:p w:rsidR="009C79FB" w:rsidRPr="0014633F" w:rsidRDefault="009C79FB" w:rsidP="00EE68EC">
      <w:pPr>
        <w:pStyle w:val="Akapitzlist"/>
        <w:spacing w:after="0" w:line="360" w:lineRule="atLeast"/>
        <w:ind w:left="1364"/>
        <w:jc w:val="center"/>
        <w:textAlignment w:val="baseline"/>
        <w:rPr>
          <w:rFonts w:ascii="Bookman Old Style" w:eastAsia="Times New Roman" w:hAnsi="Bookman Old Style" w:cs="Times New Roman"/>
          <w:color w:val="FFC000"/>
          <w:sz w:val="36"/>
          <w:szCs w:val="36"/>
          <w:lang w:eastAsia="pl-PL"/>
        </w:rPr>
      </w:pPr>
      <w:r w:rsidRPr="0014633F">
        <w:rPr>
          <w:rFonts w:ascii="Bookman Old Style" w:eastAsia="Times New Roman" w:hAnsi="Bookman Old Style" w:cs="Times New Roman"/>
          <w:b/>
          <w:bCs/>
          <w:color w:val="FFC000"/>
          <w:sz w:val="36"/>
          <w:szCs w:val="36"/>
          <w:bdr w:val="none" w:sz="0" w:space="0" w:color="auto" w:frame="1"/>
          <w:lang w:eastAsia="pl-PL"/>
        </w:rPr>
        <w:t>Rozpoznawanie i nazywanie emocji</w:t>
      </w:r>
    </w:p>
    <w:p w:rsidR="005D09A6" w:rsidRPr="005D09A6" w:rsidRDefault="00EE68EC" w:rsidP="005D09A6">
      <w:pPr>
        <w:spacing w:after="0" w:line="360" w:lineRule="atLeast"/>
        <w:jc w:val="both"/>
        <w:textAlignment w:val="baseline"/>
        <w:rPr>
          <w:rFonts w:ascii="Bookman Old Style" w:eastAsia="Times New Roman" w:hAnsi="Bookman Old Style" w:cs="Times New Roman"/>
          <w:sz w:val="24"/>
          <w:szCs w:val="24"/>
          <w:lang w:eastAsia="pl-PL"/>
        </w:rPr>
      </w:pPr>
      <w:r w:rsidRPr="0014633F">
        <w:rPr>
          <w:rFonts w:ascii="Bookman Old Style" w:eastAsia="Times New Roman" w:hAnsi="Bookman Old Style" w:cs="Times New Roman"/>
          <w:b/>
          <w:bCs/>
          <w:color w:val="FFC000"/>
          <w:sz w:val="24"/>
          <w:szCs w:val="24"/>
          <w:bdr w:val="none" w:sz="0" w:space="0" w:color="auto" w:frame="1"/>
          <w:lang w:eastAsia="pl-PL"/>
        </w:rPr>
        <w:t>„</w:t>
      </w:r>
      <w:r w:rsidR="00C67D8B" w:rsidRPr="0014633F">
        <w:rPr>
          <w:rFonts w:ascii="Bookman Old Style" w:eastAsia="Times New Roman" w:hAnsi="Bookman Old Style" w:cs="Times New Roman"/>
          <w:b/>
          <w:bCs/>
          <w:color w:val="FFC000"/>
          <w:sz w:val="24"/>
          <w:szCs w:val="24"/>
          <w:bdr w:val="none" w:sz="0" w:space="0" w:color="auto" w:frame="1"/>
          <w:lang w:eastAsia="pl-PL"/>
        </w:rPr>
        <w:t>EMOCJA”</w:t>
      </w:r>
      <w:r w:rsidR="00781768" w:rsidRPr="0014633F">
        <w:rPr>
          <w:rFonts w:ascii="Bookman Old Style" w:eastAsia="Times New Roman" w:hAnsi="Bookman Old Style" w:cs="Times New Roman"/>
          <w:b/>
          <w:bCs/>
          <w:color w:val="FFC000"/>
          <w:sz w:val="24"/>
          <w:szCs w:val="24"/>
          <w:bdr w:val="none" w:sz="0" w:space="0" w:color="auto" w:frame="1"/>
          <w:lang w:eastAsia="pl-PL"/>
        </w:rPr>
        <w:t xml:space="preserve"> </w:t>
      </w:r>
      <w:r w:rsidR="00781768" w:rsidRPr="009C79FB">
        <w:rPr>
          <w:rFonts w:ascii="Bookman Old Style" w:eastAsia="Times New Roman" w:hAnsi="Bookman Old Style" w:cs="Times New Roman"/>
          <w:b/>
          <w:bCs/>
          <w:sz w:val="24"/>
          <w:szCs w:val="24"/>
          <w:bdr w:val="none" w:sz="0" w:space="0" w:color="auto" w:frame="1"/>
          <w:lang w:eastAsia="pl-PL"/>
        </w:rPr>
        <w:t>– </w:t>
      </w:r>
      <w:r>
        <w:rPr>
          <w:rFonts w:ascii="Bookman Old Style" w:eastAsia="Times New Roman" w:hAnsi="Bookman Old Style" w:cs="Times New Roman"/>
          <w:sz w:val="24"/>
          <w:szCs w:val="24"/>
          <w:lang w:eastAsia="pl-PL"/>
        </w:rPr>
        <w:t>dziecko losuje karteczkę z obrazkiem przedstawiającym emocje</w:t>
      </w:r>
      <w:r w:rsidR="00781768" w:rsidRPr="009C79FB">
        <w:rPr>
          <w:rFonts w:ascii="Bookman Old Style" w:eastAsia="Times New Roman" w:hAnsi="Bookman Old Style" w:cs="Times New Roman"/>
          <w:sz w:val="24"/>
          <w:szCs w:val="24"/>
          <w:lang w:eastAsia="pl-PL"/>
        </w:rPr>
        <w:t xml:space="preserve"> i próbuje ją powtórzyć, przeglądając się w lustrze</w:t>
      </w:r>
      <w:r w:rsidR="00781768" w:rsidRPr="00EE68EC">
        <w:rPr>
          <w:rFonts w:ascii="Bookman Old Style" w:eastAsia="Times New Roman" w:hAnsi="Bookman Old Style" w:cs="Times New Roman"/>
          <w:sz w:val="20"/>
          <w:szCs w:val="20"/>
          <w:lang w:eastAsia="pl-PL"/>
        </w:rPr>
        <w:t>.</w:t>
      </w:r>
      <w:r w:rsidR="00C67D8B">
        <w:rPr>
          <w:rFonts w:ascii="Bookman Old Style" w:eastAsia="Times New Roman" w:hAnsi="Bookman Old Style" w:cs="Times New Roman"/>
          <w:sz w:val="20"/>
          <w:szCs w:val="20"/>
          <w:lang w:eastAsia="pl-PL"/>
        </w:rPr>
        <w:t xml:space="preserve"> </w:t>
      </w:r>
      <w:r w:rsidR="00C67D8B">
        <w:rPr>
          <w:rFonts w:ascii="Bookman Old Style" w:eastAsia="Times New Roman" w:hAnsi="Bookman Old Style" w:cs="Times New Roman"/>
          <w:sz w:val="24"/>
          <w:szCs w:val="24"/>
          <w:lang w:eastAsia="pl-PL"/>
        </w:rPr>
        <w:t>Rodzice także mogą się włączyć do zabawy.</w:t>
      </w:r>
    </w:p>
    <w:p w:rsidR="005D09A6" w:rsidRDefault="005D09A6" w:rsidP="005D09A6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sz w:val="24"/>
          <w:szCs w:val="24"/>
          <w:lang w:eastAsia="pl-PL"/>
        </w:rPr>
      </w:pPr>
      <w:r w:rsidRPr="0014633F">
        <w:rPr>
          <w:rFonts w:ascii="Bookman Old Style" w:eastAsia="Times New Roman" w:hAnsi="Bookman Old Style" w:cs="Times New Roman"/>
          <w:b/>
          <w:bCs/>
          <w:color w:val="FFC000"/>
          <w:sz w:val="24"/>
          <w:szCs w:val="24"/>
          <w:bdr w:val="none" w:sz="0" w:space="0" w:color="auto" w:frame="1"/>
          <w:lang w:eastAsia="pl-PL"/>
        </w:rPr>
        <w:t xml:space="preserve"> </w:t>
      </w:r>
      <w:r w:rsidR="00C67D8B" w:rsidRPr="0014633F">
        <w:rPr>
          <w:rFonts w:ascii="Bookman Old Style" w:eastAsia="Times New Roman" w:hAnsi="Bookman Old Style" w:cs="Times New Roman"/>
          <w:b/>
          <w:bCs/>
          <w:color w:val="FFC000"/>
          <w:sz w:val="24"/>
          <w:szCs w:val="24"/>
          <w:bdr w:val="none" w:sz="0" w:space="0" w:color="auto" w:frame="1"/>
          <w:lang w:eastAsia="pl-PL"/>
        </w:rPr>
        <w:t>„CÓŻ TO ZA EMOCJA”</w:t>
      </w:r>
      <w:r w:rsidR="00C67D8B" w:rsidRPr="0014633F">
        <w:rPr>
          <w:rFonts w:ascii="Bookman Old Style" w:eastAsia="Times New Roman" w:hAnsi="Bookman Old Style" w:cs="Times New Roman"/>
          <w:color w:val="FFC000"/>
          <w:sz w:val="24"/>
          <w:szCs w:val="24"/>
          <w:lang w:eastAsia="pl-PL"/>
        </w:rPr>
        <w:t> </w:t>
      </w:r>
      <w:r w:rsidR="00C67D8B">
        <w:rPr>
          <w:rFonts w:ascii="Bookman Old Style" w:eastAsia="Times New Roman" w:hAnsi="Bookman Old Style" w:cs="Times New Roman"/>
          <w:sz w:val="24"/>
          <w:szCs w:val="24"/>
          <w:lang w:eastAsia="pl-PL"/>
        </w:rPr>
        <w:t>– dziecko losuje karteczkę</w:t>
      </w:r>
      <w:r w:rsidR="005323DF">
        <w:rPr>
          <w:rFonts w:ascii="Bookman Old Style" w:eastAsia="Times New Roman" w:hAnsi="Bookman Old Style" w:cs="Times New Roman"/>
          <w:sz w:val="24"/>
          <w:szCs w:val="24"/>
          <w:lang w:eastAsia="pl-PL"/>
        </w:rPr>
        <w:t xml:space="preserve"> z symbolem </w:t>
      </w:r>
      <w:r w:rsidR="00781768" w:rsidRPr="00D8765B">
        <w:rPr>
          <w:rFonts w:ascii="Bookman Old Style" w:eastAsia="Times New Roman" w:hAnsi="Bookman Old Style" w:cs="Times New Roman"/>
          <w:sz w:val="24"/>
          <w:szCs w:val="24"/>
          <w:lang w:eastAsia="pl-PL"/>
        </w:rPr>
        <w:t>em</w:t>
      </w:r>
      <w:r w:rsidR="00C67D8B">
        <w:rPr>
          <w:rFonts w:ascii="Bookman Old Style" w:eastAsia="Times New Roman" w:hAnsi="Bookman Old Style" w:cs="Times New Roman"/>
          <w:sz w:val="24"/>
          <w:szCs w:val="24"/>
          <w:lang w:eastAsia="pl-PL"/>
        </w:rPr>
        <w:t xml:space="preserve">ocji, odtwarza ją –  pozostali domownicy </w:t>
      </w:r>
      <w:r w:rsidR="00781768" w:rsidRPr="00D8765B">
        <w:rPr>
          <w:rFonts w:ascii="Bookman Old Style" w:eastAsia="Times New Roman" w:hAnsi="Bookman Old Style" w:cs="Times New Roman"/>
          <w:sz w:val="24"/>
          <w:szCs w:val="24"/>
          <w:lang w:eastAsia="pl-PL"/>
        </w:rPr>
        <w:t>zgaduje co to za emocja</w:t>
      </w:r>
      <w:r w:rsidR="00C67D8B">
        <w:rPr>
          <w:rFonts w:ascii="Bookman Old Style" w:eastAsia="Times New Roman" w:hAnsi="Bookman Old Style" w:cs="Times New Roman"/>
          <w:sz w:val="24"/>
          <w:szCs w:val="24"/>
          <w:lang w:eastAsia="pl-PL"/>
        </w:rPr>
        <w:t>. Zabawę powtarzamy, tym razem karteczkę losuje inny uczestnik zabawy: mama, tata, siostra, brat</w:t>
      </w:r>
      <w:r w:rsidR="00C67D8B" w:rsidRPr="00C67D8B">
        <w:rPr>
          <w:rFonts w:ascii="Bookman Old Style" w:eastAsia="Times New Roman" w:hAnsi="Bookman Old Style" w:cs="Times New Roman"/>
          <w:sz w:val="24"/>
          <w:szCs w:val="24"/>
          <w:lang w:eastAsia="pl-PL"/>
        </w:rPr>
        <w:sym w:font="Wingdings" w:char="F04A"/>
      </w:r>
    </w:p>
    <w:p w:rsidR="005D09A6" w:rsidRPr="005D09A6" w:rsidRDefault="005D09A6" w:rsidP="005D09A6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sz w:val="24"/>
          <w:szCs w:val="24"/>
          <w:lang w:eastAsia="pl-PL"/>
        </w:rPr>
      </w:pPr>
      <w:r w:rsidRPr="00C67D8B">
        <w:rPr>
          <w:rFonts w:ascii="Bookman Old Style" w:eastAsia="Times New Roman" w:hAnsi="Bookman Old Style" w:cs="Times New Roman"/>
          <w:b/>
          <w:lang w:eastAsia="pl-PL"/>
        </w:rPr>
        <w:t>(Dołączamy do tej zabawy kartę z emocjami. Jeśli jednak rodzic nie ma możliwości wydrukowania, można narysować buźki na karteczkach)</w:t>
      </w:r>
    </w:p>
    <w:p w:rsidR="005D09A6" w:rsidRDefault="005D09A6" w:rsidP="005D09A6">
      <w:pPr>
        <w:spacing w:after="320" w:line="240" w:lineRule="auto"/>
        <w:jc w:val="both"/>
        <w:textAlignment w:val="baseline"/>
        <w:rPr>
          <w:rFonts w:ascii="Bookman Old Style" w:eastAsia="Times New Roman" w:hAnsi="Bookman Old Style" w:cs="Times New Roman"/>
          <w:sz w:val="24"/>
          <w:szCs w:val="24"/>
          <w:lang w:eastAsia="pl-PL"/>
        </w:rPr>
      </w:pPr>
      <w:r w:rsidRPr="005D09A6">
        <w:rPr>
          <w:rFonts w:ascii="Bookman Old Style" w:eastAsia="Times New Roman" w:hAnsi="Bookman Old Style" w:cs="Times New Roman"/>
          <w:noProof/>
          <w:sz w:val="24"/>
          <w:szCs w:val="24"/>
          <w:lang w:eastAsia="pl-PL"/>
        </w:rPr>
        <w:drawing>
          <wp:inline distT="0" distB="0" distL="0" distR="0" wp14:anchorId="0E97F061" wp14:editId="75ED7FD1">
            <wp:extent cx="5760085" cy="33432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60" cy="334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68" w:rsidRPr="005D09A6" w:rsidRDefault="00781768" w:rsidP="005D09A6">
      <w:pPr>
        <w:spacing w:after="320" w:line="240" w:lineRule="auto"/>
        <w:jc w:val="center"/>
        <w:textAlignment w:val="baseline"/>
        <w:rPr>
          <w:rFonts w:ascii="Bookman Old Style" w:eastAsia="Times New Roman" w:hAnsi="Bookman Old Style" w:cs="Times New Roman"/>
          <w:sz w:val="24"/>
          <w:szCs w:val="24"/>
          <w:lang w:eastAsia="pl-PL"/>
        </w:rPr>
      </w:pPr>
      <w:r w:rsidRPr="005D09A6">
        <w:rPr>
          <w:rFonts w:ascii="Bookman Old Style" w:eastAsia="Times New Roman" w:hAnsi="Bookman Old Style" w:cs="Times New Roman"/>
          <w:b/>
          <w:bCs/>
          <w:color w:val="5B9BD5" w:themeColor="accent1"/>
          <w:sz w:val="36"/>
          <w:szCs w:val="36"/>
          <w:bdr w:val="none" w:sz="0" w:space="0" w:color="auto" w:frame="1"/>
          <w:lang w:eastAsia="pl-PL"/>
        </w:rPr>
        <w:lastRenderedPageBreak/>
        <w:t>Kształtowanie umiejętności radzenia sobie z emocjami</w:t>
      </w:r>
    </w:p>
    <w:p w:rsidR="00781768" w:rsidRPr="0014633F" w:rsidRDefault="00781768" w:rsidP="00781768">
      <w:pPr>
        <w:spacing w:after="0" w:line="360" w:lineRule="atLeast"/>
        <w:jc w:val="both"/>
        <w:textAlignment w:val="baseline"/>
        <w:rPr>
          <w:rFonts w:ascii="Bookman Old Style" w:eastAsia="Times New Roman" w:hAnsi="Bookman Old Style" w:cs="Times New Roman"/>
          <w:color w:val="00B0F0"/>
          <w:sz w:val="24"/>
          <w:szCs w:val="24"/>
          <w:lang w:eastAsia="pl-PL"/>
        </w:rPr>
      </w:pPr>
    </w:p>
    <w:p w:rsidR="00781768" w:rsidRDefault="00C67D8B" w:rsidP="00781768">
      <w:pPr>
        <w:spacing w:after="0" w:line="360" w:lineRule="atLeast"/>
        <w:jc w:val="both"/>
        <w:textAlignment w:val="baseline"/>
        <w:rPr>
          <w:rFonts w:ascii="Bookman Old Style" w:eastAsia="Times New Roman" w:hAnsi="Bookman Old Style" w:cs="Times New Roman"/>
          <w:sz w:val="24"/>
          <w:szCs w:val="24"/>
          <w:lang w:eastAsia="pl-PL"/>
        </w:rPr>
      </w:pPr>
      <w:r w:rsidRPr="0014633F">
        <w:rPr>
          <w:rFonts w:ascii="Bookman Old Style" w:eastAsia="Times New Roman" w:hAnsi="Bookman Old Style" w:cs="Times New Roman"/>
          <w:b/>
          <w:bCs/>
          <w:color w:val="00B0F0"/>
          <w:sz w:val="24"/>
          <w:szCs w:val="24"/>
          <w:bdr w:val="none" w:sz="0" w:space="0" w:color="auto" w:frame="1"/>
          <w:lang w:eastAsia="pl-PL"/>
        </w:rPr>
        <w:t>„SMUTEK POTRAFI BYĆ RADOSNY”</w:t>
      </w:r>
      <w:r w:rsidR="00781768" w:rsidRPr="0014633F">
        <w:rPr>
          <w:rFonts w:ascii="Bookman Old Style" w:eastAsia="Times New Roman" w:hAnsi="Bookman Old Style" w:cs="Times New Roman"/>
          <w:b/>
          <w:bCs/>
          <w:color w:val="00B0F0"/>
          <w:sz w:val="24"/>
          <w:szCs w:val="24"/>
          <w:bdr w:val="none" w:sz="0" w:space="0" w:color="auto" w:frame="1"/>
          <w:lang w:eastAsia="pl-PL"/>
        </w:rPr>
        <w:t> </w:t>
      </w:r>
      <w:r>
        <w:rPr>
          <w:rFonts w:ascii="Bookman Old Style" w:eastAsia="Times New Roman" w:hAnsi="Bookman Old Style" w:cs="Times New Roman"/>
          <w:sz w:val="24"/>
          <w:szCs w:val="24"/>
          <w:lang w:eastAsia="pl-PL"/>
        </w:rPr>
        <w:t xml:space="preserve">– dziecko otrzymuję </w:t>
      </w:r>
      <w:r w:rsidR="00781768" w:rsidRPr="009C79FB">
        <w:rPr>
          <w:rFonts w:ascii="Bookman Old Style" w:eastAsia="Times New Roman" w:hAnsi="Bookman Old Style" w:cs="Times New Roman"/>
          <w:sz w:val="24"/>
          <w:szCs w:val="24"/>
          <w:lang w:eastAsia="pl-PL"/>
        </w:rPr>
        <w:t>narysowane</w:t>
      </w:r>
      <w:r w:rsidR="007D0C91">
        <w:rPr>
          <w:rFonts w:ascii="Bookman Old Style" w:eastAsia="Times New Roman" w:hAnsi="Bookman Old Style" w:cs="Times New Roman"/>
          <w:sz w:val="24"/>
          <w:szCs w:val="24"/>
          <w:lang w:eastAsia="pl-PL"/>
        </w:rPr>
        <w:t xml:space="preserve"> przez rodzica</w:t>
      </w:r>
      <w:r w:rsidR="00781768" w:rsidRPr="009C79FB">
        <w:rPr>
          <w:rFonts w:ascii="Bookman Old Style" w:eastAsia="Times New Roman" w:hAnsi="Bookman Old Style" w:cs="Times New Roman"/>
          <w:sz w:val="24"/>
          <w:szCs w:val="24"/>
          <w:lang w:eastAsia="pl-PL"/>
        </w:rPr>
        <w:t xml:space="preserve"> na kartce łzy, ich zadaniem jest zamienienie ich w coś miłego</w:t>
      </w:r>
      <w:r w:rsidRPr="00C67D8B">
        <w:rPr>
          <w:rFonts w:ascii="Bookman Old Style" w:eastAsia="Times New Roman" w:hAnsi="Bookman Old Style" w:cs="Times New Roman"/>
          <w:sz w:val="24"/>
          <w:szCs w:val="24"/>
          <w:lang w:eastAsia="pl-PL"/>
        </w:rPr>
        <w:sym w:font="Wingdings" w:char="F04A"/>
      </w:r>
    </w:p>
    <w:p w:rsidR="0014633F" w:rsidRPr="0014633F" w:rsidRDefault="0014633F" w:rsidP="00781768">
      <w:pPr>
        <w:spacing w:after="0" w:line="360" w:lineRule="atLeast"/>
        <w:jc w:val="both"/>
        <w:textAlignment w:val="baseline"/>
        <w:rPr>
          <w:rFonts w:ascii="Bookman Old Style" w:eastAsia="Times New Roman" w:hAnsi="Bookman Old Style" w:cs="Times New Roman"/>
          <w:color w:val="00B0F0"/>
          <w:sz w:val="24"/>
          <w:szCs w:val="24"/>
          <w:lang w:eastAsia="pl-PL"/>
        </w:rPr>
      </w:pPr>
    </w:p>
    <w:p w:rsidR="00D8765B" w:rsidRPr="009C79FB" w:rsidRDefault="007D0C91" w:rsidP="00781768">
      <w:pPr>
        <w:spacing w:after="0" w:line="360" w:lineRule="atLeast"/>
        <w:jc w:val="both"/>
        <w:textAlignment w:val="baseline"/>
        <w:rPr>
          <w:rFonts w:ascii="Bookman Old Style" w:eastAsia="Times New Roman" w:hAnsi="Bookman Old Style" w:cs="Times New Roman"/>
          <w:sz w:val="24"/>
          <w:szCs w:val="24"/>
          <w:lang w:eastAsia="pl-PL"/>
        </w:rPr>
      </w:pPr>
      <w:r>
        <w:rPr>
          <w:rFonts w:ascii="Bookman Old Style" w:eastAsia="Times New Roman" w:hAnsi="Bookman Old Style" w:cs="Times New Roman"/>
          <w:b/>
          <w:bCs/>
          <w:color w:val="00B0F0"/>
          <w:sz w:val="24"/>
          <w:szCs w:val="24"/>
          <w:bdr w:val="none" w:sz="0" w:space="0" w:color="auto" w:frame="1"/>
          <w:lang w:eastAsia="pl-PL"/>
        </w:rPr>
        <w:t>„KRAINA</w:t>
      </w:r>
      <w:r w:rsidR="00C67D8B" w:rsidRPr="0014633F">
        <w:rPr>
          <w:rFonts w:ascii="Bookman Old Style" w:eastAsia="Times New Roman" w:hAnsi="Bookman Old Style" w:cs="Times New Roman"/>
          <w:b/>
          <w:bCs/>
          <w:color w:val="00B0F0"/>
          <w:sz w:val="24"/>
          <w:szCs w:val="24"/>
          <w:bdr w:val="none" w:sz="0" w:space="0" w:color="auto" w:frame="1"/>
          <w:lang w:eastAsia="pl-PL"/>
        </w:rPr>
        <w:t xml:space="preserve"> EMOCJI”</w:t>
      </w:r>
      <w:r w:rsidR="00781768" w:rsidRPr="0014633F">
        <w:rPr>
          <w:rFonts w:ascii="Bookman Old Style" w:eastAsia="Times New Roman" w:hAnsi="Bookman Old Style" w:cs="Times New Roman"/>
          <w:color w:val="00B0F0"/>
          <w:sz w:val="24"/>
          <w:szCs w:val="24"/>
          <w:lang w:eastAsia="pl-PL"/>
        </w:rPr>
        <w:t> </w:t>
      </w:r>
      <w:r w:rsidR="00781768" w:rsidRPr="009C79FB">
        <w:rPr>
          <w:rFonts w:ascii="Bookman Old Style" w:eastAsia="Times New Roman" w:hAnsi="Bookman Old Style" w:cs="Times New Roman"/>
          <w:sz w:val="24"/>
          <w:szCs w:val="24"/>
          <w:lang w:eastAsia="pl-PL"/>
        </w:rPr>
        <w:t xml:space="preserve">– </w:t>
      </w:r>
      <w:r w:rsidR="00C67D8B">
        <w:rPr>
          <w:rFonts w:ascii="Bookman Old Style" w:eastAsia="Times New Roman" w:hAnsi="Bookman Old Style" w:cs="Times New Roman"/>
          <w:sz w:val="24"/>
          <w:szCs w:val="24"/>
          <w:lang w:eastAsia="pl-PL"/>
        </w:rPr>
        <w:t xml:space="preserve">cała rodzina wyrusza w podróż po „Krainie Emocji”. Do tej zabawy mogą posłużyć karty z emocjami: radość, złość, smutek, strach. </w:t>
      </w:r>
      <w:r w:rsidR="00C93C64">
        <w:rPr>
          <w:rFonts w:ascii="Bookman Old Style" w:eastAsia="Times New Roman" w:hAnsi="Bookman Old Style" w:cs="Times New Roman"/>
          <w:sz w:val="24"/>
          <w:szCs w:val="24"/>
          <w:lang w:eastAsia="pl-PL"/>
        </w:rPr>
        <w:t>Karty lub zrobione sam</w:t>
      </w:r>
      <w:r w:rsidR="00CC71AB">
        <w:rPr>
          <w:rFonts w:ascii="Bookman Old Style" w:eastAsia="Times New Roman" w:hAnsi="Bookman Old Style" w:cs="Times New Roman"/>
          <w:sz w:val="24"/>
          <w:szCs w:val="24"/>
          <w:lang w:eastAsia="pl-PL"/>
        </w:rPr>
        <w:t>odzielne i</w:t>
      </w:r>
      <w:r w:rsidR="00C93C64">
        <w:rPr>
          <w:rFonts w:ascii="Bookman Old Style" w:eastAsia="Times New Roman" w:hAnsi="Bookman Old Style" w:cs="Times New Roman"/>
          <w:sz w:val="24"/>
          <w:szCs w:val="24"/>
          <w:lang w:eastAsia="pl-PL"/>
        </w:rPr>
        <w:t>lustracje rozkładamy w domu np. strach –kuchnia, radość – łazienka, smutek –pokój dziecka, złość- salon. Karty mogą także być rozłożone w jednym pomieszczeniu np. pokoju dziennym lecz w różnych miejscach. Jeśli karty są rozłożone, robimy rodzinny pociąg i wyruszamy w podróż po Krainach Emocji</w:t>
      </w:r>
      <w:r w:rsidR="00C93C64" w:rsidRPr="00C93C64">
        <w:rPr>
          <w:rFonts w:ascii="Bookman Old Style" w:eastAsia="Times New Roman" w:hAnsi="Bookman Old Style" w:cs="Times New Roman"/>
          <w:sz w:val="24"/>
          <w:szCs w:val="24"/>
          <w:lang w:eastAsia="pl-PL"/>
        </w:rPr>
        <w:sym w:font="Wingdings" w:char="F04A"/>
      </w:r>
      <w:r w:rsidR="00C93C64">
        <w:rPr>
          <w:rFonts w:ascii="Bookman Old Style" w:eastAsia="Times New Roman" w:hAnsi="Bookman Old Style" w:cs="Times New Roman"/>
          <w:sz w:val="24"/>
          <w:szCs w:val="24"/>
          <w:lang w:eastAsia="pl-PL"/>
        </w:rPr>
        <w:t xml:space="preserve"> </w:t>
      </w:r>
      <w:r w:rsidR="00CC71AB">
        <w:rPr>
          <w:rFonts w:ascii="Bookman Old Style" w:eastAsia="Times New Roman" w:hAnsi="Bookman Old Style" w:cs="Times New Roman"/>
          <w:sz w:val="24"/>
          <w:szCs w:val="24"/>
          <w:lang w:eastAsia="pl-PL"/>
        </w:rPr>
        <w:t>Następnie docierając do każdej K</w:t>
      </w:r>
      <w:r w:rsidR="00C93C64">
        <w:rPr>
          <w:rFonts w:ascii="Bookman Old Style" w:eastAsia="Times New Roman" w:hAnsi="Bookman Old Style" w:cs="Times New Roman"/>
          <w:sz w:val="24"/>
          <w:szCs w:val="24"/>
          <w:lang w:eastAsia="pl-PL"/>
        </w:rPr>
        <w:t>rainy ukazujemy emocje, które znajdują się na karteczce.</w:t>
      </w:r>
      <w:r w:rsidR="00CC71AB">
        <w:rPr>
          <w:rFonts w:ascii="Bookman Old Style" w:eastAsia="Times New Roman" w:hAnsi="Bookman Old Style" w:cs="Times New Roman"/>
          <w:sz w:val="24"/>
          <w:szCs w:val="24"/>
          <w:lang w:eastAsia="pl-PL"/>
        </w:rPr>
        <w:t xml:space="preserve"> Zabawę można powtórzyć. </w:t>
      </w:r>
    </w:p>
    <w:p w:rsidR="00781768" w:rsidRPr="00D8765B" w:rsidRDefault="00781768" w:rsidP="00781768">
      <w:pPr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70AD47" w:themeColor="accent6"/>
          <w:sz w:val="24"/>
          <w:szCs w:val="24"/>
          <w:lang w:eastAsia="pl-PL"/>
        </w:rPr>
      </w:pPr>
    </w:p>
    <w:p w:rsidR="00781768" w:rsidRPr="0014633F" w:rsidRDefault="00781768" w:rsidP="00EE68EC">
      <w:pPr>
        <w:pStyle w:val="Akapitzlist"/>
        <w:spacing w:after="0" w:line="360" w:lineRule="atLeast"/>
        <w:jc w:val="center"/>
        <w:textAlignment w:val="baseline"/>
        <w:rPr>
          <w:rFonts w:ascii="Bookman Old Style" w:eastAsia="Times New Roman" w:hAnsi="Bookman Old Style" w:cs="Times New Roman"/>
          <w:b/>
          <w:bCs/>
          <w:color w:val="70AD47" w:themeColor="accent6"/>
          <w:sz w:val="36"/>
          <w:szCs w:val="36"/>
          <w:bdr w:val="none" w:sz="0" w:space="0" w:color="auto" w:frame="1"/>
          <w:lang w:eastAsia="pl-PL"/>
        </w:rPr>
      </w:pPr>
      <w:r w:rsidRPr="0014633F">
        <w:rPr>
          <w:rFonts w:ascii="Bookman Old Style" w:eastAsia="Times New Roman" w:hAnsi="Bookman Old Style" w:cs="Times New Roman"/>
          <w:b/>
          <w:bCs/>
          <w:color w:val="70AD47" w:themeColor="accent6"/>
          <w:sz w:val="36"/>
          <w:szCs w:val="36"/>
          <w:bdr w:val="none" w:sz="0" w:space="0" w:color="auto" w:frame="1"/>
          <w:lang w:eastAsia="pl-PL"/>
        </w:rPr>
        <w:t>Kształtowanie poczucia własnej wartości</w:t>
      </w:r>
    </w:p>
    <w:p w:rsidR="003513B6" w:rsidRPr="0014633F" w:rsidRDefault="003513B6" w:rsidP="00EE68EC">
      <w:pPr>
        <w:pStyle w:val="Akapitzlist"/>
        <w:spacing w:after="0" w:line="360" w:lineRule="atLeast"/>
        <w:jc w:val="center"/>
        <w:textAlignment w:val="baseline"/>
        <w:rPr>
          <w:rFonts w:ascii="Bookman Old Style" w:eastAsia="Times New Roman" w:hAnsi="Bookman Old Style" w:cs="Times New Roman"/>
          <w:b/>
          <w:bCs/>
          <w:color w:val="70AD47" w:themeColor="accent6"/>
          <w:sz w:val="28"/>
          <w:szCs w:val="28"/>
          <w:bdr w:val="none" w:sz="0" w:space="0" w:color="auto" w:frame="1"/>
          <w:lang w:eastAsia="pl-PL"/>
        </w:rPr>
      </w:pPr>
    </w:p>
    <w:p w:rsidR="00781768" w:rsidRDefault="003513B6" w:rsidP="00D8765B">
      <w:pPr>
        <w:spacing w:after="0" w:line="360" w:lineRule="atLeast"/>
        <w:jc w:val="both"/>
        <w:textAlignment w:val="baseline"/>
        <w:rPr>
          <w:rFonts w:ascii="Bookman Old Style" w:eastAsia="Times New Roman" w:hAnsi="Bookman Old Style" w:cs="Times New Roman"/>
          <w:sz w:val="24"/>
          <w:szCs w:val="24"/>
          <w:lang w:eastAsia="pl-PL"/>
        </w:rPr>
      </w:pPr>
      <w:r w:rsidRPr="0014633F">
        <w:rPr>
          <w:rFonts w:ascii="Bookman Old Style" w:eastAsia="Times New Roman" w:hAnsi="Bookman Old Style" w:cs="Times New Roman"/>
          <w:b/>
          <w:color w:val="70AD47" w:themeColor="accent6"/>
          <w:sz w:val="24"/>
          <w:szCs w:val="24"/>
          <w:lang w:eastAsia="pl-PL"/>
        </w:rPr>
        <w:t>„MOJE SUKCESY”</w:t>
      </w:r>
      <w:r w:rsidR="00781768" w:rsidRPr="0014633F">
        <w:rPr>
          <w:rFonts w:ascii="Bookman Old Style" w:eastAsia="Times New Roman" w:hAnsi="Bookman Old Style" w:cs="Times New Roman"/>
          <w:color w:val="70AD47" w:themeColor="accent6"/>
          <w:sz w:val="24"/>
          <w:szCs w:val="24"/>
          <w:lang w:eastAsia="pl-PL"/>
        </w:rPr>
        <w:t> </w:t>
      </w:r>
      <w:r w:rsidR="00781768" w:rsidRPr="009C79FB">
        <w:rPr>
          <w:rFonts w:ascii="Bookman Old Style" w:eastAsia="Times New Roman" w:hAnsi="Bookman Old Style" w:cs="Times New Roman"/>
          <w:sz w:val="24"/>
          <w:szCs w:val="24"/>
          <w:lang w:eastAsia="pl-PL"/>
        </w:rPr>
        <w:t>– Rodzic zakłada wspólnie z dzieckiem jego własną księgę rekordów i zapisuje tam wszystkie sukcesy, które udało się dziecku osiągnąć, np. jak szybko udało się mu posprzątać zabawki, ubrać się, czy pokonać jakąś przeszkodę czy zadanie, które sprawiało m</w:t>
      </w:r>
      <w:r w:rsidR="00BF3286">
        <w:rPr>
          <w:rFonts w:ascii="Bookman Old Style" w:eastAsia="Times New Roman" w:hAnsi="Bookman Old Style" w:cs="Times New Roman"/>
          <w:sz w:val="24"/>
          <w:szCs w:val="24"/>
          <w:lang w:eastAsia="pl-PL"/>
        </w:rPr>
        <w:t xml:space="preserve">u trudność, np. </w:t>
      </w:r>
      <w:r>
        <w:rPr>
          <w:rFonts w:ascii="Bookman Old Style" w:eastAsia="Times New Roman" w:hAnsi="Bookman Old Style" w:cs="Times New Roman"/>
          <w:sz w:val="24"/>
          <w:szCs w:val="24"/>
          <w:lang w:eastAsia="pl-PL"/>
        </w:rPr>
        <w:t>wiązanie butów itp.</w:t>
      </w:r>
    </w:p>
    <w:p w:rsidR="00D8765B" w:rsidRPr="00EE68EC" w:rsidRDefault="00D8765B" w:rsidP="00EE68EC">
      <w:pPr>
        <w:spacing w:after="0" w:line="360" w:lineRule="atLeast"/>
        <w:jc w:val="center"/>
        <w:textAlignment w:val="baseline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</w:p>
    <w:p w:rsidR="00535AA7" w:rsidRPr="00FC66BA" w:rsidRDefault="00535AA7" w:rsidP="00FC66BA">
      <w:pPr>
        <w:pStyle w:val="Akapitzlist"/>
        <w:ind w:left="644"/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:rsidR="00FC66BA" w:rsidRPr="00FC66BA" w:rsidRDefault="0014633F" w:rsidP="0014633F">
      <w:pPr>
        <w:pStyle w:val="Akapitzlist"/>
        <w:tabs>
          <w:tab w:val="left" w:pos="2115"/>
        </w:tabs>
        <w:ind w:left="644"/>
        <w:rPr>
          <w:rFonts w:ascii="Bookman Old Style" w:hAnsi="Bookman Old Style"/>
          <w:b/>
          <w:color w:val="000000" w:themeColor="text1"/>
          <w:sz w:val="32"/>
          <w:szCs w:val="32"/>
        </w:rPr>
      </w:pPr>
      <w:r>
        <w:rPr>
          <w:rFonts w:ascii="Bookman Old Style" w:hAnsi="Bookman Old Style"/>
          <w:b/>
          <w:color w:val="000000" w:themeColor="text1"/>
          <w:sz w:val="32"/>
          <w:szCs w:val="32"/>
        </w:rPr>
        <w:tab/>
      </w:r>
    </w:p>
    <w:p w:rsidR="00FC66BA" w:rsidRPr="00FC66BA" w:rsidRDefault="0014633F" w:rsidP="00FC66BA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C45911" w:themeColor="accent2" w:themeShade="BF"/>
          <w:sz w:val="32"/>
          <w:szCs w:val="32"/>
        </w:rPr>
      </w:pPr>
      <w:r>
        <w:rPr>
          <w:rFonts w:ascii="Bookman Old Style" w:hAnsi="Bookman Old Style"/>
          <w:b/>
          <w:color w:val="C45911" w:themeColor="accent2" w:themeShade="BF"/>
          <w:sz w:val="32"/>
          <w:szCs w:val="32"/>
        </w:rPr>
        <w:t>„TECHNIKA RELAKSACYJNA</w:t>
      </w:r>
      <w:r w:rsidR="00FC66BA" w:rsidRPr="00FC66BA">
        <w:rPr>
          <w:rFonts w:ascii="Bookman Old Style" w:hAnsi="Bookman Old Style"/>
          <w:b/>
          <w:color w:val="C45911" w:themeColor="accent2" w:themeShade="BF"/>
          <w:sz w:val="32"/>
          <w:szCs w:val="32"/>
        </w:rPr>
        <w:t xml:space="preserve"> </w:t>
      </w:r>
      <w:r w:rsidR="000525FB">
        <w:rPr>
          <w:rFonts w:ascii="Bookman Old Style" w:hAnsi="Bookman Old Style"/>
          <w:b/>
          <w:color w:val="C45911" w:themeColor="accent2" w:themeShade="BF"/>
          <w:sz w:val="32"/>
          <w:szCs w:val="32"/>
        </w:rPr>
        <w:t>ELINE</w:t>
      </w:r>
      <w:r w:rsidR="00FC66BA">
        <w:rPr>
          <w:rFonts w:ascii="Bookman Old Style" w:hAnsi="Bookman Old Style"/>
          <w:b/>
          <w:color w:val="C45911" w:themeColor="accent2" w:themeShade="BF"/>
          <w:sz w:val="32"/>
          <w:szCs w:val="32"/>
        </w:rPr>
        <w:t xml:space="preserve"> SNE</w:t>
      </w:r>
      <w:r w:rsidR="00FC66BA" w:rsidRPr="00FC66BA">
        <w:rPr>
          <w:rFonts w:ascii="Bookman Old Style" w:hAnsi="Bookman Old Style"/>
          <w:b/>
          <w:color w:val="C45911" w:themeColor="accent2" w:themeShade="BF"/>
          <w:sz w:val="32"/>
          <w:szCs w:val="32"/>
        </w:rPr>
        <w:t xml:space="preserve">L” </w:t>
      </w:r>
      <w:r w:rsidR="00BD6BD2">
        <w:rPr>
          <w:rFonts w:ascii="Bookman Old Style" w:hAnsi="Bookman Old Style"/>
          <w:b/>
          <w:color w:val="000000" w:themeColor="text1"/>
          <w:sz w:val="32"/>
          <w:szCs w:val="32"/>
        </w:rPr>
        <w:t>– rozwijającą</w:t>
      </w:r>
      <w:r w:rsidR="00FC66BA" w:rsidRPr="00FC66BA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 uważność oraz koncentrację.</w:t>
      </w:r>
    </w:p>
    <w:p w:rsidR="008E7BAE" w:rsidRDefault="00FC66BA" w:rsidP="00A523E5">
      <w:p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proofErr w:type="spellStart"/>
      <w:r w:rsidRPr="00A523E5">
        <w:rPr>
          <w:rFonts w:ascii="Bookman Old Style" w:hAnsi="Bookman Old Style"/>
          <w:b/>
          <w:color w:val="000000" w:themeColor="text1"/>
          <w:sz w:val="24"/>
          <w:szCs w:val="24"/>
        </w:rPr>
        <w:t>Eline</w:t>
      </w:r>
      <w:proofErr w:type="spellEnd"/>
      <w:r w:rsidRPr="00A523E5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</w:t>
      </w:r>
      <w:proofErr w:type="spellStart"/>
      <w:r w:rsidRPr="00A523E5">
        <w:rPr>
          <w:rFonts w:ascii="Bookman Old Style" w:hAnsi="Bookman Old Style"/>
          <w:b/>
          <w:color w:val="000000" w:themeColor="text1"/>
          <w:sz w:val="24"/>
          <w:szCs w:val="24"/>
        </w:rPr>
        <w:t>Snel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jest holenderską terapeutką, która opracowała metodę relaksacji dla dzieci</w:t>
      </w:r>
      <w:r w:rsidR="00A523E5">
        <w:rPr>
          <w:rFonts w:ascii="Bookman Old Style" w:hAnsi="Bookman Old Style"/>
          <w:color w:val="000000" w:themeColor="text1"/>
          <w:sz w:val="24"/>
          <w:szCs w:val="24"/>
        </w:rPr>
        <w:t xml:space="preserve">. Stworzyła w Holandii Akademię Nauczania Uważności. Jej metoda osiągnęła uznanie holenderskiego ministerstwa edukacji, które postanowiło zafundować szkolenia dla nauczycieli, aby mogli wykorzystywać jej metodę w pracy z dziećmi. Jest autorką </w:t>
      </w:r>
      <w:r w:rsidR="008E7BAE">
        <w:rPr>
          <w:rFonts w:ascii="Bookman Old Style" w:hAnsi="Bookman Old Style"/>
          <w:color w:val="000000" w:themeColor="text1"/>
          <w:sz w:val="24"/>
          <w:szCs w:val="24"/>
        </w:rPr>
        <w:t xml:space="preserve">książek: </w:t>
      </w:r>
    </w:p>
    <w:p w:rsidR="00FC66BA" w:rsidRDefault="008E7BAE" w:rsidP="00A523E5">
      <w:pPr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856D6C">
        <w:rPr>
          <w:rFonts w:ascii="Bookman Old Style" w:hAnsi="Bookman Old Style"/>
          <w:b/>
          <w:color w:val="00B050"/>
          <w:sz w:val="24"/>
          <w:szCs w:val="24"/>
        </w:rPr>
        <w:t>„UWAŻNOŚĆ</w:t>
      </w:r>
      <w:r w:rsidR="00BD6BD2" w:rsidRPr="00856D6C">
        <w:rPr>
          <w:rFonts w:ascii="Bookman Old Style" w:hAnsi="Bookman Old Style"/>
          <w:b/>
          <w:color w:val="00B050"/>
          <w:sz w:val="24"/>
          <w:szCs w:val="24"/>
        </w:rPr>
        <w:t xml:space="preserve"> I SPOKÓ</w:t>
      </w:r>
      <w:r w:rsidRPr="00856D6C">
        <w:rPr>
          <w:rFonts w:ascii="Bookman Old Style" w:hAnsi="Bookman Old Style"/>
          <w:b/>
          <w:color w:val="00B050"/>
          <w:sz w:val="24"/>
          <w:szCs w:val="24"/>
        </w:rPr>
        <w:t xml:space="preserve">J ŻABKI” 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>– proste ćwiczenia, które pomogą dziecku rozwiać niepokój , poprawią koncentrację oraz podpowiedzą jak poradzić sobie z trudnymi emocjami,</w:t>
      </w:r>
    </w:p>
    <w:p w:rsidR="008E7BAE" w:rsidRDefault="008E7BAE" w:rsidP="008E7BAE">
      <w:pPr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856D6C">
        <w:rPr>
          <w:rFonts w:ascii="Bookman Old Style" w:hAnsi="Bookman Old Style"/>
          <w:b/>
          <w:color w:val="00B050"/>
          <w:sz w:val="24"/>
          <w:szCs w:val="24"/>
        </w:rPr>
        <w:t>„MOJA SUPERMOC –UWAŻNOŚĆ I SPOKÓJ ŻABKI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” – ta książka jest bardziej praktyczna, angażuje dziecko do zabawy w różne gry. Autorka 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lastRenderedPageBreak/>
        <w:t xml:space="preserve">proponuje również aktywności tj.: wycinanie, rysowanie, kolorowanie, słuchanie, czytanie oraz ćwiczenia relaksacyjne. </w:t>
      </w:r>
    </w:p>
    <w:p w:rsidR="00A30B6C" w:rsidRPr="00856D6C" w:rsidRDefault="00A30B6C" w:rsidP="00A30B6C">
      <w:pPr>
        <w:jc w:val="center"/>
        <w:rPr>
          <w:rFonts w:ascii="Bookman Old Style" w:hAnsi="Bookman Old Style"/>
          <w:b/>
          <w:color w:val="7030A0"/>
          <w:sz w:val="24"/>
          <w:szCs w:val="24"/>
        </w:rPr>
      </w:pPr>
      <w:r w:rsidRPr="00856D6C">
        <w:rPr>
          <w:rFonts w:ascii="Bookman Old Style" w:hAnsi="Bookman Old Style"/>
          <w:b/>
          <w:color w:val="7030A0"/>
          <w:sz w:val="24"/>
          <w:szCs w:val="24"/>
        </w:rPr>
        <w:t>„PRAKTYKA UWAŻNOŚCI ZASPOKAJA W TYCH TRUDNYCH CZASACH OGROMNĄ POTRZEBĘ FIZYCZNEGO I DUCHOWEGO SPOKOJU DZIECI I DOROSŁYCH”</w:t>
      </w:r>
    </w:p>
    <w:p w:rsidR="0021083F" w:rsidRDefault="00730278" w:rsidP="0021083F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Dzieci uwielbiają zabawy i ćwiczenia z</w:t>
      </w:r>
      <w:r w:rsidR="0021083F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bohaterką książki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</w:t>
      </w:r>
      <w:r w:rsidR="0021083F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- 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>„Żabką”</w:t>
      </w:r>
      <w:r w:rsidR="005E0D75">
        <w:rPr>
          <w:rFonts w:ascii="Bookman Old Style" w:hAnsi="Bookman Old Style"/>
          <w:b/>
          <w:color w:val="000000" w:themeColor="text1"/>
          <w:sz w:val="24"/>
          <w:szCs w:val="24"/>
        </w:rPr>
        <w:t>. N</w:t>
      </w:r>
      <w:r w:rsidR="0021083F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iektóre nasze przedszkolaki już ćwiczyły swoją uważność tą metodą. </w:t>
      </w:r>
    </w:p>
    <w:p w:rsidR="008E7BAE" w:rsidRDefault="00730278" w:rsidP="0021083F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</w:t>
      </w:r>
      <w:r w:rsidR="0021083F">
        <w:rPr>
          <w:rFonts w:ascii="Bookman Old Style" w:hAnsi="Bookman Old Style"/>
          <w:b/>
          <w:color w:val="000000" w:themeColor="text1"/>
          <w:sz w:val="24"/>
          <w:szCs w:val="24"/>
        </w:rPr>
        <w:t>W sytuacji jakiej się znajdujemy jest to idealny materiał do pracy z dzieckiem w domu.</w:t>
      </w:r>
      <w:r w:rsidR="006C4A6E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Ta metoda pomaga dzieciom się wyciszyć, rozluźnić, poznać siebie oraz pobyć sam na sam</w:t>
      </w:r>
      <w:r w:rsidR="006C4A6E" w:rsidRPr="006C4A6E">
        <w:rPr>
          <w:rFonts w:ascii="Bookman Old Style" w:hAnsi="Bookman Old Style"/>
          <w:b/>
          <w:color w:val="000000" w:themeColor="text1"/>
          <w:sz w:val="24"/>
          <w:szCs w:val="24"/>
        </w:rPr>
        <w:sym w:font="Wingdings" w:char="F04A"/>
      </w:r>
      <w:r w:rsidR="006C4A6E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Oczywiście w zabawach może uczestniczyć cała rodzina. Wszystkim jest nam potrzebny wewnętrzny spokój.</w:t>
      </w:r>
      <w:r w:rsidR="0021083F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Nie możemy udostępnić Państwu wszystkich materiałów ponieważ książki są objęte </w:t>
      </w:r>
      <w:r w:rsidR="006C4A6E">
        <w:rPr>
          <w:rFonts w:ascii="Bookman Old Style" w:hAnsi="Bookman Old Style"/>
          <w:b/>
          <w:color w:val="000000" w:themeColor="text1"/>
          <w:sz w:val="24"/>
          <w:szCs w:val="24"/>
        </w:rPr>
        <w:t>prawami autorskimi, wszystkie prawa są zastrzeżone. Na szczęście wydawnictwo udostępnia materiały, z których możemy korzystać. Zatem odsyłamy do następujących linków:</w:t>
      </w:r>
    </w:p>
    <w:p w:rsidR="006C4A6E" w:rsidRPr="00AB71DD" w:rsidRDefault="00A30B6C" w:rsidP="0021083F">
      <w:pPr>
        <w:spacing w:after="0"/>
        <w:jc w:val="both"/>
        <w:rPr>
          <w:rFonts w:ascii="Bookman Old Style" w:hAnsi="Bookman Old Style"/>
          <w:b/>
          <w:color w:val="000000" w:themeColor="text1"/>
          <w:sz w:val="32"/>
          <w:szCs w:val="32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</w:t>
      </w:r>
    </w:p>
    <w:p w:rsidR="00A30B6C" w:rsidRPr="00AB71DD" w:rsidRDefault="00A30B6C" w:rsidP="000525FB">
      <w:pPr>
        <w:spacing w:after="0"/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AB71DD">
        <w:rPr>
          <w:rFonts w:ascii="Bookman Old Style" w:hAnsi="Bookman Old Style"/>
          <w:b/>
          <w:color w:val="FF0000"/>
          <w:sz w:val="32"/>
          <w:szCs w:val="32"/>
        </w:rPr>
        <w:t>Nagranie numer 1</w:t>
      </w:r>
    </w:p>
    <w:p w:rsidR="00327F4B" w:rsidRDefault="005D09A6" w:rsidP="00327F4B">
      <w:pPr>
        <w:spacing w:after="0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„MAŁA </w:t>
      </w:r>
      <w:r w:rsidR="00F73FE9" w:rsidRPr="00F73FE9">
        <w:rPr>
          <w:rFonts w:ascii="Bookman Old Style" w:hAnsi="Bookman Old Style"/>
          <w:b/>
          <w:color w:val="000000" w:themeColor="text1"/>
          <w:sz w:val="24"/>
          <w:szCs w:val="24"/>
        </w:rPr>
        <w:t>ŻABKA” – ćwiczenie uważności</w:t>
      </w:r>
    </w:p>
    <w:p w:rsidR="00BF3286" w:rsidRPr="00F73FE9" w:rsidRDefault="00BF3286" w:rsidP="00327F4B">
      <w:pPr>
        <w:spacing w:after="0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30B6C" w:rsidRPr="00327F4B" w:rsidRDefault="0033378E" w:rsidP="00327F4B">
      <w:pPr>
        <w:spacing w:after="0"/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hyperlink r:id="rId13" w:history="1">
        <w:r w:rsidR="00F73FE9">
          <w:rPr>
            <w:rStyle w:val="Hipercze"/>
          </w:rPr>
          <w:t>https://www.youtube.com/watch?v=18SpO_lyH2Q</w:t>
        </w:r>
      </w:hyperlink>
    </w:p>
    <w:p w:rsidR="00A30B6C" w:rsidRPr="00AB71DD" w:rsidRDefault="00A30B6C" w:rsidP="000525FB">
      <w:pPr>
        <w:spacing w:after="0"/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0525FB" w:rsidRPr="00AB71DD" w:rsidRDefault="00A30B6C" w:rsidP="000525FB">
      <w:pPr>
        <w:spacing w:after="0"/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AB71DD">
        <w:rPr>
          <w:rFonts w:ascii="Bookman Old Style" w:hAnsi="Bookman Old Style"/>
          <w:b/>
          <w:color w:val="FF0000"/>
          <w:sz w:val="32"/>
          <w:szCs w:val="32"/>
        </w:rPr>
        <w:t>Nagranie numer 2</w:t>
      </w:r>
    </w:p>
    <w:p w:rsidR="00A30B6C" w:rsidRDefault="00A30B6C" w:rsidP="000525FB">
      <w:pPr>
        <w:spacing w:after="0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„TEST SPAGH</w:t>
      </w:r>
      <w:r w:rsidR="000525FB">
        <w:rPr>
          <w:rFonts w:ascii="Bookman Old Style" w:hAnsi="Bookman Old Style"/>
          <w:b/>
          <w:color w:val="000000" w:themeColor="text1"/>
          <w:sz w:val="24"/>
          <w:szCs w:val="24"/>
        </w:rPr>
        <w:t>ETTI” – ćwiczenie rozluźniające</w:t>
      </w:r>
    </w:p>
    <w:p w:rsidR="00327F4B" w:rsidRDefault="00327F4B" w:rsidP="000525FB">
      <w:pPr>
        <w:spacing w:after="0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F73FE9" w:rsidRDefault="0033378E" w:rsidP="000525FB">
      <w:pPr>
        <w:spacing w:after="0"/>
        <w:jc w:val="center"/>
      </w:pPr>
      <w:hyperlink r:id="rId14" w:history="1">
        <w:r w:rsidR="00F73FE9">
          <w:rPr>
            <w:rStyle w:val="Hipercze"/>
          </w:rPr>
          <w:t>https://www.youtube.com/watch?v=h6h5XdU9690</w:t>
        </w:r>
      </w:hyperlink>
    </w:p>
    <w:p w:rsidR="00F73FE9" w:rsidRPr="00F73FE9" w:rsidRDefault="00F73FE9" w:rsidP="00F73FE9">
      <w:pPr>
        <w:spacing w:after="0"/>
        <w:jc w:val="center"/>
        <w:rPr>
          <w:rFonts w:ascii="Bookman Old Style" w:hAnsi="Bookman Old Style"/>
          <w:b/>
        </w:rPr>
      </w:pPr>
    </w:p>
    <w:p w:rsidR="00F73FE9" w:rsidRPr="00F73FE9" w:rsidRDefault="00F73FE9" w:rsidP="00F73FE9">
      <w:pPr>
        <w:spacing w:after="0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F73FE9">
        <w:rPr>
          <w:rFonts w:ascii="Bookman Old Style" w:hAnsi="Bookman Old Style"/>
          <w:b/>
        </w:rPr>
        <w:t>(Z</w:t>
      </w:r>
      <w:r>
        <w:rPr>
          <w:rFonts w:ascii="Bookman Old Style" w:hAnsi="Bookman Old Style"/>
          <w:b/>
        </w:rPr>
        <w:t xml:space="preserve">arówno pierwsze jak i </w:t>
      </w:r>
      <w:r w:rsidRPr="00F73FE9">
        <w:rPr>
          <w:rFonts w:ascii="Bookman Old Style" w:hAnsi="Bookman Old Style"/>
          <w:b/>
        </w:rPr>
        <w:t>drugie ćwiczenie można ćwiczyć z młodszymi dziećmi)</w:t>
      </w:r>
    </w:p>
    <w:p w:rsidR="00BB64A0" w:rsidRPr="000525FB" w:rsidRDefault="00BB64A0" w:rsidP="0021083F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BB64A0" w:rsidRPr="000525FB" w:rsidRDefault="00BB64A0" w:rsidP="00BB64A0">
      <w:pPr>
        <w:spacing w:after="0"/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0525FB">
        <w:rPr>
          <w:rFonts w:ascii="Bookman Old Style" w:hAnsi="Bookman Old Style"/>
          <w:b/>
          <w:color w:val="FF0000"/>
          <w:sz w:val="28"/>
          <w:szCs w:val="28"/>
        </w:rPr>
        <w:t>ZADANIE SPECJLANE</w:t>
      </w:r>
    </w:p>
    <w:p w:rsidR="00BB64A0" w:rsidRDefault="00BB64A0" w:rsidP="00BB64A0">
      <w:pPr>
        <w:spacing w:after="0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Drogi przedszkolaku spróbuj narysować „ŻABKĘ”, zgodnie z instrukcją. </w:t>
      </w:r>
    </w:p>
    <w:p w:rsidR="00327F4B" w:rsidRDefault="00327F4B" w:rsidP="00BB64A0">
      <w:pPr>
        <w:spacing w:after="0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BB64A0" w:rsidRDefault="0033378E" w:rsidP="00BB64A0">
      <w:pPr>
        <w:spacing w:after="0"/>
        <w:jc w:val="center"/>
      </w:pPr>
      <w:hyperlink r:id="rId15" w:history="1">
        <w:r w:rsidR="00CC6264">
          <w:rPr>
            <w:rStyle w:val="Hipercze"/>
          </w:rPr>
          <w:t>https://www.youtube.com/watch?v=cGwZGZoVwkk&amp;t=40s</w:t>
        </w:r>
      </w:hyperlink>
    </w:p>
    <w:p w:rsidR="00327F4B" w:rsidRDefault="00327F4B" w:rsidP="00BB64A0">
      <w:pPr>
        <w:spacing w:after="0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0525FB" w:rsidRDefault="00CC6264" w:rsidP="00BB64A0">
      <w:pPr>
        <w:spacing w:after="0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(Dzieci młodsze będą do tego ćwiczenia potrzebowały pomocy rodzica</w:t>
      </w:r>
      <w:r w:rsidR="00327F4B">
        <w:rPr>
          <w:rFonts w:ascii="Bookman Old Style" w:hAnsi="Bookman Old Style"/>
          <w:b/>
          <w:color w:val="000000" w:themeColor="text1"/>
          <w:sz w:val="24"/>
          <w:szCs w:val="24"/>
        </w:rPr>
        <w:t>. Gotowy rysunek jednak mogą samodzielnie pokolorować</w:t>
      </w:r>
      <w:r w:rsidR="00327F4B" w:rsidRPr="00327F4B">
        <w:rPr>
          <w:rFonts w:ascii="Bookman Old Style" w:hAnsi="Bookman Old Style"/>
          <w:b/>
          <w:color w:val="000000" w:themeColor="text1"/>
          <w:sz w:val="24"/>
          <w:szCs w:val="24"/>
        </w:rPr>
        <w:sym w:font="Wingdings" w:char="F04A"/>
      </w:r>
      <w:r w:rsidR="00327F4B">
        <w:rPr>
          <w:rFonts w:ascii="Bookman Old Style" w:hAnsi="Bookman Old Style"/>
          <w:b/>
          <w:color w:val="000000" w:themeColor="text1"/>
          <w:sz w:val="24"/>
          <w:szCs w:val="24"/>
        </w:rPr>
        <w:t>)</w:t>
      </w:r>
    </w:p>
    <w:p w:rsidR="005D09A6" w:rsidRDefault="005D09A6" w:rsidP="00BB64A0">
      <w:pPr>
        <w:spacing w:after="0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B71DD" w:rsidRPr="00AB71DD" w:rsidRDefault="00BB64A0" w:rsidP="00AB71DD">
      <w:pPr>
        <w:spacing w:after="0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856D6C">
        <w:rPr>
          <w:rFonts w:ascii="Bookman Old Style" w:hAnsi="Bookman Old Style"/>
          <w:b/>
          <w:color w:val="00B050"/>
          <w:sz w:val="28"/>
          <w:szCs w:val="28"/>
        </w:rPr>
        <w:t xml:space="preserve">Będzie nam miło, jeśli Państwo prześlą </w:t>
      </w:r>
      <w:r w:rsidR="00AB71DD">
        <w:rPr>
          <w:rFonts w:ascii="Bookman Old Style" w:hAnsi="Bookman Old Style"/>
          <w:b/>
          <w:color w:val="00B050"/>
          <w:sz w:val="28"/>
          <w:szCs w:val="28"/>
        </w:rPr>
        <w:t xml:space="preserve">do nas </w:t>
      </w:r>
      <w:r w:rsidRPr="00856D6C">
        <w:rPr>
          <w:rFonts w:ascii="Bookman Old Style" w:hAnsi="Bookman Old Style"/>
          <w:b/>
          <w:color w:val="00B050"/>
          <w:sz w:val="28"/>
          <w:szCs w:val="28"/>
        </w:rPr>
        <w:t>pracę</w:t>
      </w:r>
      <w:r w:rsidR="008E3BA2">
        <w:rPr>
          <w:rFonts w:ascii="Bookman Old Style" w:hAnsi="Bookman Old Style"/>
          <w:b/>
          <w:color w:val="00B050"/>
          <w:sz w:val="28"/>
          <w:szCs w:val="28"/>
        </w:rPr>
        <w:t xml:space="preserve"> plastyczną swojego dziecka</w:t>
      </w:r>
      <w:r w:rsidR="008E3BA2" w:rsidRPr="008E3BA2">
        <w:rPr>
          <w:rFonts w:ascii="Bookman Old Style" w:hAnsi="Bookman Old Style"/>
          <w:b/>
          <w:color w:val="00B050"/>
          <w:sz w:val="28"/>
          <w:szCs w:val="28"/>
        </w:rPr>
        <w:sym w:font="Wingdings" w:char="F04A"/>
      </w:r>
    </w:p>
    <w:p w:rsidR="006C4A6E" w:rsidRDefault="006C4A6E" w:rsidP="0021083F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B71DD" w:rsidRDefault="00AB71DD" w:rsidP="0021083F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5E0D75" w:rsidRDefault="005E0D75" w:rsidP="0021083F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5E0D75" w:rsidRDefault="005E0D75" w:rsidP="0021083F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5E0D75" w:rsidRDefault="005E0D75" w:rsidP="0021083F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FC66BA" w:rsidRDefault="00A30B6C" w:rsidP="008E7BAE">
      <w:pPr>
        <w:jc w:val="both"/>
        <w:rPr>
          <w:rFonts w:ascii="Bookman Old Style" w:hAnsi="Bookman Old Style"/>
          <w:b/>
          <w:color w:val="000000" w:themeColor="text1"/>
          <w:sz w:val="32"/>
          <w:szCs w:val="32"/>
        </w:rPr>
      </w:pPr>
      <w:r>
        <w:rPr>
          <w:rFonts w:ascii="Bookman Old Style" w:hAnsi="Bookman Old Style"/>
          <w:b/>
          <w:color w:val="FF00FF"/>
          <w:sz w:val="32"/>
          <w:szCs w:val="32"/>
          <w14:textFill>
            <w14:solidFill>
              <w14:srgbClr w14:val="FF00FF">
                <w14:lumMod w14:val="75000"/>
              </w14:srgbClr>
            </w14:solidFill>
          </w14:textFill>
        </w:rPr>
        <w:lastRenderedPageBreak/>
        <w:t>„</w:t>
      </w:r>
      <w:r w:rsidR="00306DFE">
        <w:rPr>
          <w:rFonts w:ascii="Bookman Old Style" w:hAnsi="Bookman Old Style"/>
          <w:b/>
          <w:color w:val="FF00FF"/>
          <w:sz w:val="32"/>
          <w:szCs w:val="32"/>
          <w14:textFill>
            <w14:solidFill>
              <w14:srgbClr w14:val="FF00FF">
                <w14:lumMod w14:val="75000"/>
              </w14:srgbClr>
            </w14:solidFill>
          </w14:textFill>
        </w:rPr>
        <w:t>WIELKA RODZINA GRA</w:t>
      </w:r>
      <w:r w:rsidR="00FC66BA" w:rsidRPr="00FC66BA">
        <w:rPr>
          <w:rFonts w:ascii="Bookman Old Style" w:hAnsi="Bookman Old Style"/>
          <w:b/>
          <w:color w:val="FF00FF"/>
          <w:sz w:val="32"/>
          <w:szCs w:val="32"/>
          <w14:textFill>
            <w14:solidFill>
              <w14:srgbClr w14:val="FF00FF">
                <w14:lumMod w14:val="75000"/>
              </w14:srgbClr>
            </w14:solidFill>
          </w14:textFill>
        </w:rPr>
        <w:t xml:space="preserve"> Z ŻABĄ”</w:t>
      </w:r>
      <w:r w:rsidR="00FC66BA" w:rsidRPr="00FC66BA">
        <w:rPr>
          <w:rFonts w:ascii="Bookman Old Style" w:hAnsi="Bookman Old Style"/>
          <w:b/>
          <w:color w:val="FF0000"/>
          <w:sz w:val="32"/>
          <w:szCs w:val="32"/>
        </w:rPr>
        <w:t xml:space="preserve"> </w:t>
      </w:r>
      <w:r w:rsidR="00FC66BA" w:rsidRPr="00FC66BA">
        <w:rPr>
          <w:rFonts w:ascii="Bookman Old Style" w:hAnsi="Bookman Old Style"/>
          <w:b/>
          <w:color w:val="000000" w:themeColor="text1"/>
          <w:sz w:val="32"/>
          <w:szCs w:val="32"/>
        </w:rPr>
        <w:t>– gra planszowa.</w:t>
      </w:r>
    </w:p>
    <w:p w:rsidR="00FC66BA" w:rsidRPr="00AB71DD" w:rsidRDefault="00A30B6C" w:rsidP="000525FB">
      <w:p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AB71DD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Jest to propozycja na spędzenie miłego popołudnia lub wieczoru w gronie najbliższych. Gwarantujemy </w:t>
      </w:r>
      <w:r w:rsidR="00FD751F" w:rsidRPr="00AB71DD">
        <w:rPr>
          <w:rFonts w:ascii="Bookman Old Style" w:hAnsi="Bookman Old Style"/>
          <w:b/>
          <w:color w:val="000000" w:themeColor="text1"/>
          <w:sz w:val="28"/>
          <w:szCs w:val="28"/>
        </w:rPr>
        <w:t>Państwu świetną zabawę oraz podróż, która obudzi wiele emocji</w:t>
      </w:r>
      <w:r w:rsidR="00FD751F" w:rsidRPr="00AB71DD">
        <w:rPr>
          <w:rFonts w:ascii="Bookman Old Style" w:hAnsi="Bookman Old Style"/>
          <w:b/>
          <w:color w:val="000000" w:themeColor="text1"/>
          <w:sz w:val="28"/>
          <w:szCs w:val="28"/>
        </w:rPr>
        <w:sym w:font="Wingdings" w:char="F04A"/>
      </w:r>
      <w:r w:rsidR="00FD751F" w:rsidRPr="00AB71DD">
        <w:rPr>
          <w:rFonts w:ascii="Bookman Old Style" w:hAnsi="Bookman Old Style"/>
          <w:b/>
          <w:color w:val="000000" w:themeColor="text1"/>
          <w:sz w:val="28"/>
          <w:szCs w:val="28"/>
        </w:rPr>
        <w:t>To gra, która pozwala dostrzec to, czego nie widzimy w chaosie codziennych spraw. Daje możliwość poznania naszych najbliższych z innej, nowej strony.</w:t>
      </w:r>
      <w:r w:rsidR="00FD751F" w:rsidRPr="00AB71DD">
        <w:rPr>
          <w:rFonts w:ascii="Bookman Old Style" w:hAnsi="Bookman Old Style"/>
          <w:b/>
          <w:color w:val="000000" w:themeColor="text1"/>
          <w:sz w:val="28"/>
          <w:szCs w:val="28"/>
        </w:rPr>
        <w:sym w:font="Wingdings" w:char="F04A"/>
      </w:r>
    </w:p>
    <w:p w:rsidR="00FC66BA" w:rsidRDefault="0033378E" w:rsidP="000525FB">
      <w:pPr>
        <w:pStyle w:val="Akapitzlist"/>
        <w:ind w:left="644"/>
        <w:jc w:val="center"/>
        <w:rPr>
          <w:rFonts w:ascii="Bookman Old Style" w:hAnsi="Bookman Old Style"/>
          <w:b/>
          <w:color w:val="C45911" w:themeColor="accent2" w:themeShade="BF"/>
          <w:sz w:val="36"/>
          <w:szCs w:val="36"/>
        </w:rPr>
      </w:pPr>
      <w:hyperlink r:id="rId16" w:history="1">
        <w:r w:rsidR="00F73FE9" w:rsidRPr="00F73FE9">
          <w:rPr>
            <w:rStyle w:val="Hipercze"/>
            <w:rFonts w:ascii="Bookman Old Style" w:hAnsi="Bookman Old Style"/>
            <w:b/>
            <w:sz w:val="36"/>
            <w:szCs w:val="36"/>
          </w:rPr>
          <w:t>Gra.pdf</w:t>
        </w:r>
      </w:hyperlink>
    </w:p>
    <w:p w:rsidR="009B44ED" w:rsidRDefault="009B44ED" w:rsidP="000525FB">
      <w:pPr>
        <w:pStyle w:val="Akapitzlist"/>
        <w:ind w:left="644"/>
        <w:jc w:val="center"/>
        <w:rPr>
          <w:rFonts w:ascii="Bookman Old Style" w:hAnsi="Bookman Old Style"/>
          <w:b/>
          <w:color w:val="C45911" w:themeColor="accent2" w:themeShade="BF"/>
          <w:sz w:val="36"/>
          <w:szCs w:val="36"/>
        </w:rPr>
      </w:pPr>
    </w:p>
    <w:p w:rsidR="00FC66BA" w:rsidRDefault="000525FB" w:rsidP="000525FB">
      <w:pPr>
        <w:spacing w:line="240" w:lineRule="auto"/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 w:rsidRPr="000525FB">
        <w:rPr>
          <w:rFonts w:ascii="Bookman Old Style" w:hAnsi="Bookman Old Style"/>
          <w:b/>
          <w:color w:val="0070C0"/>
          <w:sz w:val="36"/>
          <w:szCs w:val="36"/>
        </w:rPr>
        <w:sym w:font="Wingdings" w:char="F04A"/>
      </w:r>
      <w:r w:rsidRPr="000525FB">
        <w:rPr>
          <w:rFonts w:ascii="Bookman Old Style" w:hAnsi="Bookman Old Style"/>
          <w:b/>
          <w:color w:val="0070C0"/>
          <w:sz w:val="36"/>
          <w:szCs w:val="36"/>
        </w:rPr>
        <w:t>ŻYCZYMY UDANEJ ZABAWY!</w:t>
      </w:r>
      <w:r w:rsidRPr="000525FB">
        <w:rPr>
          <w:rFonts w:ascii="Bookman Old Style" w:hAnsi="Bookman Old Style"/>
          <w:b/>
          <w:color w:val="0070C0"/>
          <w:sz w:val="36"/>
          <w:szCs w:val="36"/>
        </w:rPr>
        <w:sym w:font="Wingdings" w:char="F04A"/>
      </w:r>
    </w:p>
    <w:p w:rsidR="0045678C" w:rsidRDefault="0045678C" w:rsidP="000525FB">
      <w:pPr>
        <w:spacing w:line="240" w:lineRule="auto"/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:rsidR="0045678C" w:rsidRPr="000525FB" w:rsidRDefault="0045678C" w:rsidP="000525FB">
      <w:pPr>
        <w:spacing w:line="240" w:lineRule="auto"/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sectPr w:rsidR="0045678C" w:rsidRPr="000525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78E" w:rsidRDefault="0033378E" w:rsidP="0085695F">
      <w:pPr>
        <w:spacing w:after="0" w:line="240" w:lineRule="auto"/>
      </w:pPr>
      <w:r>
        <w:separator/>
      </w:r>
    </w:p>
  </w:endnote>
  <w:endnote w:type="continuationSeparator" w:id="0">
    <w:p w:rsidR="0033378E" w:rsidRDefault="0033378E" w:rsidP="00856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78E" w:rsidRDefault="0033378E" w:rsidP="0085695F">
      <w:pPr>
        <w:spacing w:after="0" w:line="240" w:lineRule="auto"/>
      </w:pPr>
      <w:r>
        <w:separator/>
      </w:r>
    </w:p>
  </w:footnote>
  <w:footnote w:type="continuationSeparator" w:id="0">
    <w:p w:rsidR="0033378E" w:rsidRDefault="0033378E" w:rsidP="0085695F">
      <w:pPr>
        <w:spacing w:after="0" w:line="240" w:lineRule="auto"/>
      </w:pPr>
      <w:r>
        <w:continuationSeparator/>
      </w:r>
    </w:p>
  </w:footnote>
  <w:footnote w:id="1">
    <w:p w:rsidR="0085695F" w:rsidRDefault="0085695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7100B">
        <w:rPr>
          <w:sz w:val="16"/>
          <w:szCs w:val="16"/>
        </w:rPr>
        <w:t xml:space="preserve">Jak wspomagać rozwój przedszkolaka „Wspomaganie rozwoju społeczno- emocjonalnego” B. Krysiak, M. Sadkowska, M. Seta, R. </w:t>
      </w:r>
      <w:proofErr w:type="spellStart"/>
      <w:r w:rsidRPr="00F7100B">
        <w:rPr>
          <w:sz w:val="16"/>
          <w:szCs w:val="16"/>
        </w:rPr>
        <w:t>Słabuszewska</w:t>
      </w:r>
      <w:proofErr w:type="spellEnd"/>
      <w:r w:rsidRPr="00F7100B">
        <w:rPr>
          <w:sz w:val="16"/>
          <w:szCs w:val="16"/>
        </w:rPr>
        <w:t xml:space="preserve">, K. Zielińska, D. Zimoń, I. </w:t>
      </w:r>
      <w:proofErr w:type="spellStart"/>
      <w:r w:rsidRPr="00F7100B">
        <w:rPr>
          <w:sz w:val="16"/>
          <w:szCs w:val="16"/>
        </w:rPr>
        <w:t>Zbroszczyk</w:t>
      </w:r>
      <w:proofErr w:type="spellEnd"/>
      <w:r w:rsidRPr="00F7100B">
        <w:rPr>
          <w:sz w:val="16"/>
          <w:szCs w:val="16"/>
        </w:rPr>
        <w:t>.</w:t>
      </w:r>
      <w:bookmarkStart w:id="0" w:name="_GoBack"/>
      <w:bookmarkEnd w:id="0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C6ED3"/>
    <w:multiLevelType w:val="hybridMultilevel"/>
    <w:tmpl w:val="773A4BE8"/>
    <w:lvl w:ilvl="0" w:tplc="A8008524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82138"/>
    <w:multiLevelType w:val="hybridMultilevel"/>
    <w:tmpl w:val="3252C1AE"/>
    <w:lvl w:ilvl="0" w:tplc="0415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>
    <w:nsid w:val="1DCD6757"/>
    <w:multiLevelType w:val="multilevel"/>
    <w:tmpl w:val="643CCB5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3D7BAA"/>
    <w:multiLevelType w:val="multilevel"/>
    <w:tmpl w:val="1E52A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BB26AE"/>
    <w:multiLevelType w:val="multilevel"/>
    <w:tmpl w:val="3C2A6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037E7A"/>
    <w:multiLevelType w:val="hybridMultilevel"/>
    <w:tmpl w:val="16DA304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F36831"/>
    <w:multiLevelType w:val="multilevel"/>
    <w:tmpl w:val="FBBAC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9B75E0"/>
    <w:multiLevelType w:val="hybridMultilevel"/>
    <w:tmpl w:val="DE7835B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>
    <w:nsid w:val="58421A2F"/>
    <w:multiLevelType w:val="hybridMultilevel"/>
    <w:tmpl w:val="4860006E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>
    <w:nsid w:val="794B7AD4"/>
    <w:multiLevelType w:val="multilevel"/>
    <w:tmpl w:val="B166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2"/>
  </w:num>
  <w:num w:numId="5">
    <w:abstractNumId w:val="3"/>
  </w:num>
  <w:num w:numId="6">
    <w:abstractNumId w:val="9"/>
  </w:num>
  <w:num w:numId="7">
    <w:abstractNumId w:val="6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E51"/>
    <w:rsid w:val="00046E51"/>
    <w:rsid w:val="000525FB"/>
    <w:rsid w:val="00097907"/>
    <w:rsid w:val="00111E03"/>
    <w:rsid w:val="0014633F"/>
    <w:rsid w:val="00153BD0"/>
    <w:rsid w:val="00193480"/>
    <w:rsid w:val="0021083F"/>
    <w:rsid w:val="002D00A0"/>
    <w:rsid w:val="002E392D"/>
    <w:rsid w:val="00306DFE"/>
    <w:rsid w:val="00327F4B"/>
    <w:rsid w:val="00331ACE"/>
    <w:rsid w:val="0033378E"/>
    <w:rsid w:val="003513B6"/>
    <w:rsid w:val="003B4191"/>
    <w:rsid w:val="00425EAF"/>
    <w:rsid w:val="0045678C"/>
    <w:rsid w:val="004C115F"/>
    <w:rsid w:val="004D7C9A"/>
    <w:rsid w:val="005323DF"/>
    <w:rsid w:val="00535AA7"/>
    <w:rsid w:val="005D09A6"/>
    <w:rsid w:val="005E0D75"/>
    <w:rsid w:val="0061165B"/>
    <w:rsid w:val="00641A41"/>
    <w:rsid w:val="00675F1C"/>
    <w:rsid w:val="006C4A6E"/>
    <w:rsid w:val="006D07C4"/>
    <w:rsid w:val="006F164D"/>
    <w:rsid w:val="00730278"/>
    <w:rsid w:val="00771930"/>
    <w:rsid w:val="00781768"/>
    <w:rsid w:val="007D0C91"/>
    <w:rsid w:val="007D3B55"/>
    <w:rsid w:val="008259E7"/>
    <w:rsid w:val="00847F72"/>
    <w:rsid w:val="00851139"/>
    <w:rsid w:val="0085695F"/>
    <w:rsid w:val="00856D6C"/>
    <w:rsid w:val="008E3BA2"/>
    <w:rsid w:val="008E7BAE"/>
    <w:rsid w:val="009A6BCE"/>
    <w:rsid w:val="009B44ED"/>
    <w:rsid w:val="009C79FB"/>
    <w:rsid w:val="00A30B6C"/>
    <w:rsid w:val="00A523E5"/>
    <w:rsid w:val="00AB71DD"/>
    <w:rsid w:val="00AE0E00"/>
    <w:rsid w:val="00B0657A"/>
    <w:rsid w:val="00B60326"/>
    <w:rsid w:val="00BB4F01"/>
    <w:rsid w:val="00BB64A0"/>
    <w:rsid w:val="00BD6BD2"/>
    <w:rsid w:val="00BF3286"/>
    <w:rsid w:val="00C67D8B"/>
    <w:rsid w:val="00C93C64"/>
    <w:rsid w:val="00CA4E24"/>
    <w:rsid w:val="00CC6264"/>
    <w:rsid w:val="00CC71AB"/>
    <w:rsid w:val="00D8765B"/>
    <w:rsid w:val="00D91B52"/>
    <w:rsid w:val="00D95587"/>
    <w:rsid w:val="00DF4F2F"/>
    <w:rsid w:val="00E56353"/>
    <w:rsid w:val="00E930FC"/>
    <w:rsid w:val="00EC05A8"/>
    <w:rsid w:val="00EE68EC"/>
    <w:rsid w:val="00F31CB8"/>
    <w:rsid w:val="00F73FE9"/>
    <w:rsid w:val="00FB4A7F"/>
    <w:rsid w:val="00FC66BA"/>
    <w:rsid w:val="00FD751F"/>
    <w:rsid w:val="00FF3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401EA5-01AD-4AB3-ADAC-E87779F44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525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4A7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5695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5695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5695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5695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569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5695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E7B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E7B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E7B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E7B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E7BA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B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BAE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0525F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F73FE9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B44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youtube.com/watch?v=18SpO_lyH2Q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Gra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cGwZGZoVwkk&amp;t=40s" TargetMode="Externa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youtube.com/watch?v=h6h5XdU969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F857E-A496-4445-AE62-E2E0C2C1B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11</Pages>
  <Words>1193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Cieślak</dc:creator>
  <cp:keywords/>
  <dc:description/>
  <cp:lastModifiedBy>Michał Cieślak</cp:lastModifiedBy>
  <cp:revision>59</cp:revision>
  <dcterms:created xsi:type="dcterms:W3CDTF">2020-04-23T20:33:00Z</dcterms:created>
  <dcterms:modified xsi:type="dcterms:W3CDTF">2020-04-27T07:26:00Z</dcterms:modified>
</cp:coreProperties>
</file>