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3A" w:rsidRPr="002478F8" w:rsidRDefault="002478F8">
      <w:pPr>
        <w:rPr>
          <w:u w:val="single"/>
        </w:rPr>
      </w:pPr>
      <w:r w:rsidRPr="002478F8">
        <w:rPr>
          <w:u w:val="single"/>
        </w:rPr>
        <w:t xml:space="preserve">Temat: </w:t>
      </w:r>
      <w:r w:rsidR="00D67F4B">
        <w:rPr>
          <w:u w:val="single"/>
        </w:rPr>
        <w:t xml:space="preserve">Charakterystyka zakąsek </w:t>
      </w:r>
    </w:p>
    <w:p w:rsidR="002478F8" w:rsidRDefault="002478F8">
      <w:r>
        <w:t>Przeczytaj tema</w:t>
      </w:r>
      <w:r w:rsidR="00D67F4B">
        <w:t>t z podręcznika strona 5 - 33</w:t>
      </w:r>
      <w:r>
        <w:t xml:space="preserve"> i zrób notatkę</w:t>
      </w:r>
    </w:p>
    <w:p w:rsidR="002478F8" w:rsidRDefault="00D67F4B" w:rsidP="002478F8">
      <w:pPr>
        <w:pStyle w:val="Akapitzlist"/>
        <w:numPr>
          <w:ilvl w:val="0"/>
          <w:numId w:val="1"/>
        </w:numPr>
      </w:pPr>
      <w:r>
        <w:t>Definicja zakąsek (przekąsek, przystawek)</w:t>
      </w:r>
    </w:p>
    <w:p w:rsidR="002478F8" w:rsidRDefault="00D67F4B" w:rsidP="002478F8">
      <w:pPr>
        <w:pStyle w:val="Akapitzlist"/>
        <w:numPr>
          <w:ilvl w:val="0"/>
          <w:numId w:val="1"/>
        </w:numPr>
      </w:pPr>
      <w:r>
        <w:t>Podział zakąsek</w:t>
      </w:r>
    </w:p>
    <w:p w:rsidR="002478F8" w:rsidRDefault="00D67F4B" w:rsidP="002478F8">
      <w:pPr>
        <w:pStyle w:val="Akapitzlist"/>
        <w:numPr>
          <w:ilvl w:val="0"/>
          <w:numId w:val="3"/>
        </w:numPr>
      </w:pPr>
      <w:r>
        <w:t>Ze względu na temperaturę podawania</w:t>
      </w:r>
    </w:p>
    <w:p w:rsidR="002478F8" w:rsidRDefault="00D67F4B" w:rsidP="002478F8">
      <w:pPr>
        <w:pStyle w:val="Akapitzlist"/>
        <w:numPr>
          <w:ilvl w:val="0"/>
          <w:numId w:val="3"/>
        </w:numPr>
      </w:pPr>
      <w:r>
        <w:t>Ze względu na główny składnik</w:t>
      </w:r>
    </w:p>
    <w:p w:rsidR="002478F8" w:rsidRDefault="00D67F4B" w:rsidP="002478F8">
      <w:pPr>
        <w:pStyle w:val="Akapitzlist"/>
        <w:numPr>
          <w:ilvl w:val="0"/>
          <w:numId w:val="1"/>
        </w:numPr>
      </w:pPr>
      <w:r>
        <w:t>Asortyment zakąsek z warzyw</w:t>
      </w:r>
    </w:p>
    <w:p w:rsidR="00D67F4B" w:rsidRDefault="00D67F4B" w:rsidP="002478F8">
      <w:pPr>
        <w:pStyle w:val="Akapitzlist"/>
        <w:numPr>
          <w:ilvl w:val="0"/>
          <w:numId w:val="1"/>
        </w:numPr>
      </w:pPr>
      <w:r>
        <w:t>Asortyment zakąsek z serów</w:t>
      </w:r>
    </w:p>
    <w:p w:rsidR="00D67F4B" w:rsidRDefault="00D67F4B" w:rsidP="002478F8">
      <w:pPr>
        <w:pStyle w:val="Akapitzlist"/>
        <w:numPr>
          <w:ilvl w:val="0"/>
          <w:numId w:val="1"/>
        </w:numPr>
      </w:pPr>
      <w:r>
        <w:t>Asortyment zakąsek z jaj</w:t>
      </w:r>
    </w:p>
    <w:p w:rsidR="00D67F4B" w:rsidRPr="00D67F4B" w:rsidRDefault="00D67F4B" w:rsidP="00D67F4B">
      <w:pPr>
        <w:pStyle w:val="Akapitzlist"/>
        <w:numPr>
          <w:ilvl w:val="0"/>
          <w:numId w:val="1"/>
        </w:numPr>
      </w:pPr>
      <w:r>
        <w:t>Asortyment zakąsek z mięs</w:t>
      </w:r>
    </w:p>
    <w:p w:rsidR="00D67F4B" w:rsidRPr="00D67F4B" w:rsidRDefault="00D67F4B" w:rsidP="00D67F4B">
      <w:pPr>
        <w:pStyle w:val="Akapitzlist"/>
        <w:numPr>
          <w:ilvl w:val="0"/>
          <w:numId w:val="1"/>
        </w:numPr>
      </w:pPr>
      <w:r>
        <w:t>Asortyment zakąsek z ryb i owoców morza</w:t>
      </w:r>
    </w:p>
    <w:p w:rsidR="005939A4" w:rsidRDefault="005939A4" w:rsidP="005939A4"/>
    <w:p w:rsidR="00491500" w:rsidRDefault="001A48D7" w:rsidP="00491500">
      <w:pPr>
        <w:pStyle w:val="Akapitzlist"/>
        <w:numPr>
          <w:ilvl w:val="0"/>
          <w:numId w:val="7"/>
        </w:numPr>
      </w:pPr>
      <w:r>
        <w:t>Wyjaśnij poniższe pojęcia</w:t>
      </w:r>
    </w:p>
    <w:p w:rsidR="002E014A" w:rsidRDefault="002E014A" w:rsidP="002E014A">
      <w:pPr>
        <w:pStyle w:val="Akapitzlist"/>
        <w:numPr>
          <w:ilvl w:val="0"/>
          <w:numId w:val="8"/>
        </w:numPr>
      </w:pPr>
      <w:r>
        <w:t>Dania garmażeryjne</w:t>
      </w:r>
    </w:p>
    <w:p w:rsidR="002E014A" w:rsidRDefault="002E014A" w:rsidP="002E014A">
      <w:pPr>
        <w:pStyle w:val="Akapitzlist"/>
        <w:numPr>
          <w:ilvl w:val="0"/>
          <w:numId w:val="8"/>
        </w:numPr>
      </w:pPr>
      <w:r>
        <w:t>Befsztyk tatarski – surowce, sposób wykonania, rodzaje dodatków</w:t>
      </w:r>
    </w:p>
    <w:p w:rsidR="002E014A" w:rsidRDefault="002E014A" w:rsidP="002E014A">
      <w:pPr>
        <w:pStyle w:val="Akapitzlist"/>
        <w:numPr>
          <w:ilvl w:val="0"/>
          <w:numId w:val="8"/>
        </w:numPr>
      </w:pPr>
      <w:proofErr w:type="spellStart"/>
      <w:r>
        <w:t>Terrina</w:t>
      </w:r>
      <w:proofErr w:type="spellEnd"/>
      <w:r>
        <w:t xml:space="preserve"> – inna nazwa, rodzaj obróbki cieplnej, kraj pochodzenia</w:t>
      </w:r>
    </w:p>
    <w:p w:rsidR="002E014A" w:rsidRDefault="002E014A" w:rsidP="002E014A">
      <w:pPr>
        <w:pStyle w:val="Akapitzlist"/>
        <w:numPr>
          <w:ilvl w:val="0"/>
          <w:numId w:val="8"/>
        </w:numPr>
      </w:pPr>
      <w:r>
        <w:t xml:space="preserve">Tartinki </w:t>
      </w:r>
    </w:p>
    <w:p w:rsidR="002E014A" w:rsidRDefault="002E014A" w:rsidP="002E014A">
      <w:pPr>
        <w:pStyle w:val="Akapitzlist"/>
        <w:numPr>
          <w:ilvl w:val="0"/>
          <w:numId w:val="8"/>
        </w:numPr>
      </w:pPr>
      <w:r>
        <w:t>Carpaccio</w:t>
      </w:r>
      <w:r w:rsidR="001A48D7">
        <w:t xml:space="preserve"> – surowce, sposób wykonania</w:t>
      </w:r>
    </w:p>
    <w:p w:rsidR="002E014A" w:rsidRDefault="002E014A" w:rsidP="002E014A">
      <w:pPr>
        <w:pStyle w:val="Akapitzlist"/>
        <w:numPr>
          <w:ilvl w:val="0"/>
          <w:numId w:val="8"/>
        </w:numPr>
      </w:pPr>
      <w:proofErr w:type="spellStart"/>
      <w:r>
        <w:t>Tymbaliki</w:t>
      </w:r>
      <w:proofErr w:type="spellEnd"/>
    </w:p>
    <w:p w:rsidR="002E014A" w:rsidRDefault="002E014A" w:rsidP="002E014A">
      <w:pPr>
        <w:pStyle w:val="Akapitzlist"/>
        <w:numPr>
          <w:ilvl w:val="0"/>
          <w:numId w:val="8"/>
        </w:numPr>
      </w:pPr>
      <w:r>
        <w:t>Rolmopsy</w:t>
      </w:r>
    </w:p>
    <w:p w:rsidR="002E014A" w:rsidRDefault="001A48D7" w:rsidP="002E014A">
      <w:pPr>
        <w:pStyle w:val="Akapitzlist"/>
        <w:numPr>
          <w:ilvl w:val="0"/>
          <w:numId w:val="8"/>
        </w:numPr>
      </w:pPr>
      <w:r>
        <w:t>F</w:t>
      </w:r>
      <w:r w:rsidR="002E014A">
        <w:t>ondue</w:t>
      </w:r>
    </w:p>
    <w:p w:rsidR="001A48D7" w:rsidRDefault="001A48D7" w:rsidP="002E014A">
      <w:pPr>
        <w:pStyle w:val="Akapitzlist"/>
        <w:numPr>
          <w:ilvl w:val="0"/>
          <w:numId w:val="8"/>
        </w:numPr>
      </w:pPr>
      <w:r>
        <w:t xml:space="preserve">Sushi </w:t>
      </w:r>
    </w:p>
    <w:p w:rsidR="001A48D7" w:rsidRDefault="001A48D7" w:rsidP="002E014A">
      <w:pPr>
        <w:pStyle w:val="Akapitzlist"/>
        <w:numPr>
          <w:ilvl w:val="0"/>
          <w:numId w:val="8"/>
        </w:numPr>
      </w:pPr>
      <w:r>
        <w:t xml:space="preserve">Sałatka </w:t>
      </w:r>
      <w:proofErr w:type="spellStart"/>
      <w:r>
        <w:t>caprese</w:t>
      </w:r>
      <w:proofErr w:type="spellEnd"/>
    </w:p>
    <w:p w:rsidR="001A48D7" w:rsidRDefault="001A48D7" w:rsidP="002E014A">
      <w:pPr>
        <w:pStyle w:val="Akapitzlist"/>
        <w:numPr>
          <w:ilvl w:val="0"/>
          <w:numId w:val="8"/>
        </w:numPr>
      </w:pPr>
      <w:r>
        <w:t>Jaja nadziewane</w:t>
      </w:r>
    </w:p>
    <w:p w:rsidR="001A48D7" w:rsidRDefault="001A48D7" w:rsidP="002E014A">
      <w:pPr>
        <w:pStyle w:val="Akapitzlist"/>
        <w:numPr>
          <w:ilvl w:val="0"/>
          <w:numId w:val="8"/>
        </w:numPr>
      </w:pPr>
      <w:r>
        <w:t>Jaja faszerowane</w:t>
      </w:r>
    </w:p>
    <w:p w:rsidR="001A48D7" w:rsidRDefault="001A48D7" w:rsidP="002E014A">
      <w:pPr>
        <w:pStyle w:val="Akapitzlist"/>
        <w:numPr>
          <w:ilvl w:val="0"/>
          <w:numId w:val="8"/>
        </w:numPr>
      </w:pPr>
      <w:r>
        <w:t>Jaja garnirowane</w:t>
      </w:r>
    </w:p>
    <w:p w:rsidR="001A48D7" w:rsidRDefault="001A48D7" w:rsidP="002E014A">
      <w:pPr>
        <w:pStyle w:val="Akapitzlist"/>
        <w:numPr>
          <w:ilvl w:val="0"/>
          <w:numId w:val="8"/>
        </w:numPr>
      </w:pPr>
      <w:r>
        <w:t>Rolada</w:t>
      </w:r>
    </w:p>
    <w:p w:rsidR="001A48D7" w:rsidRDefault="001A48D7" w:rsidP="001A48D7">
      <w:pPr>
        <w:pStyle w:val="Akapitzlist"/>
        <w:numPr>
          <w:ilvl w:val="0"/>
          <w:numId w:val="8"/>
        </w:numPr>
      </w:pPr>
      <w:r>
        <w:t>Galantyna</w:t>
      </w:r>
    </w:p>
    <w:p w:rsidR="002478F8" w:rsidRDefault="001A48D7" w:rsidP="00491500">
      <w:pPr>
        <w:pStyle w:val="Akapitzlist"/>
        <w:numPr>
          <w:ilvl w:val="0"/>
          <w:numId w:val="7"/>
        </w:numPr>
      </w:pPr>
      <w:r>
        <w:t>A teraz zakwalifikuj je do odpowiedniego rodzaju zakąsek wykorzystując podział z pkt. 2.</w:t>
      </w:r>
    </w:p>
    <w:p w:rsidR="0093109F" w:rsidRPr="0093109F" w:rsidRDefault="0093109F" w:rsidP="00491500">
      <w:pPr>
        <w:pStyle w:val="Akapitzlist"/>
        <w:numPr>
          <w:ilvl w:val="0"/>
          <w:numId w:val="7"/>
        </w:numPr>
      </w:pPr>
      <w:r w:rsidRPr="0093109F">
        <w:t xml:space="preserve">Po wykonaniu zadań pracę podpisz. Zapisz plik. Plik nazwij swoim nazwiskiem. Wyślij na adres </w:t>
      </w:r>
      <w:hyperlink r:id="rId5" w:history="1">
        <w:r w:rsidRPr="00851DC2">
          <w:rPr>
            <w:rStyle w:val="Hipercze"/>
          </w:rPr>
          <w:t>atolwinska@op.pl</w:t>
        </w:r>
      </w:hyperlink>
      <w:r w:rsidRPr="0093109F">
        <w:t xml:space="preserve"> </w:t>
      </w:r>
      <w:r w:rsidRPr="0093109F">
        <w:t>do środy 1 kwietnia do godz. 15</w:t>
      </w:r>
    </w:p>
    <w:p w:rsidR="005939A4" w:rsidRDefault="002E014A" w:rsidP="005939A4">
      <w:r>
        <w:t xml:space="preserve"> </w:t>
      </w:r>
      <w:bookmarkStart w:id="0" w:name="_GoBack"/>
      <w:bookmarkEnd w:id="0"/>
    </w:p>
    <w:sectPr w:rsidR="0059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1A48D7"/>
    <w:rsid w:val="002478F8"/>
    <w:rsid w:val="002E014A"/>
    <w:rsid w:val="00491500"/>
    <w:rsid w:val="005939A4"/>
    <w:rsid w:val="0093109F"/>
    <w:rsid w:val="00C5706D"/>
    <w:rsid w:val="00D67F4B"/>
    <w:rsid w:val="00E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wins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4</cp:revision>
  <dcterms:created xsi:type="dcterms:W3CDTF">2020-03-24T16:54:00Z</dcterms:created>
  <dcterms:modified xsi:type="dcterms:W3CDTF">2020-03-25T07:56:00Z</dcterms:modified>
</cp:coreProperties>
</file>