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3" w:rsidRPr="00623C33" w:rsidRDefault="00D71CBA" w:rsidP="00623C33">
      <w:pPr>
        <w:pStyle w:val="Nadpis2"/>
        <w:jc w:val="center"/>
      </w:pPr>
      <w:r>
        <w:t xml:space="preserve">Word formation: Noun suffixes </w:t>
      </w:r>
      <w:r>
        <w:rPr>
          <w:lang w:val="en-US"/>
        </w:rPr>
        <w:t>–er/-or, -ist, -ician</w:t>
      </w:r>
      <w:r>
        <w:t xml:space="preserve"> (p. 132</w:t>
      </w:r>
      <w:r w:rsidR="009A63E6">
        <w:t>)</w:t>
      </w:r>
    </w:p>
    <w:p w:rsidR="00623C33" w:rsidRDefault="00623C33" w:rsidP="00C524BC">
      <w:r w:rsidRPr="00623C33">
        <w:rPr>
          <w:b/>
        </w:rPr>
        <w:t>Lesson objective:</w:t>
      </w:r>
      <w:r w:rsidRPr="00623C33">
        <w:t xml:space="preserve"> I can </w:t>
      </w:r>
      <w:r w:rsidR="00D71CBA">
        <w:t>form different words (jobs names) using the suffixes</w:t>
      </w:r>
    </w:p>
    <w:p w:rsidR="00D71CBA" w:rsidRDefault="00D71CBA" w:rsidP="00C524BC">
      <w:r>
        <w:t>Vyššie uvedenými koncovkami sa v angličtine tvoria podstatné mená, väčšinou označujúce povolania (policajt, technik, zubár, herec...) Vašou úlohou je vedieť správne pomenovať rôzne povolania s použitím správnej koncovky. Existuje na to pomôcka – pravidlá, kedy ktorú koncovku použiť, ale nie vždy to platí. (Sú na strane 132 v rámčeku Learn this!):</w:t>
      </w:r>
    </w:p>
    <w:p w:rsidR="00D71CBA" w:rsidRDefault="00D71CBA" w:rsidP="00D71CBA">
      <w:pPr>
        <w:pStyle w:val="Odsekzoznamu"/>
        <w:numPr>
          <w:ilvl w:val="0"/>
          <w:numId w:val="5"/>
        </w:numPr>
      </w:pPr>
      <w:r>
        <w:t xml:space="preserve">Slová končiace na </w:t>
      </w:r>
      <w:r w:rsidRPr="00FB0EEA">
        <w:rPr>
          <w:i/>
          <w:highlight w:val="yellow"/>
        </w:rPr>
        <w:t>–er, -or</w:t>
      </w:r>
      <w:r>
        <w:t xml:space="preserve"> sú často odvodené od </w:t>
      </w:r>
      <w:r w:rsidRPr="00FB0EEA">
        <w:rPr>
          <w:b/>
        </w:rPr>
        <w:t>slovesa</w:t>
      </w:r>
      <w:r w:rsidR="00246D71">
        <w:rPr>
          <w:b/>
        </w:rPr>
        <w:t xml:space="preserve"> (-or zvyčajne od dlhšieho slovesa)</w:t>
      </w:r>
      <w:r>
        <w:t>:</w:t>
      </w:r>
    </w:p>
    <w:p w:rsidR="00D71CBA" w:rsidRDefault="00D71CBA" w:rsidP="00D71CBA">
      <w:pPr>
        <w:pStyle w:val="Odsekzoznamu"/>
        <w:numPr>
          <w:ilvl w:val="1"/>
          <w:numId w:val="5"/>
        </w:numPr>
      </w:pPr>
      <w:r>
        <w:t>to paint – painter, to climb – climber, to translate – translator, to act – actor,</w:t>
      </w:r>
      <w:r w:rsidR="00246D71">
        <w:t xml:space="preserve"> to inspect-inspector</w:t>
      </w:r>
    </w:p>
    <w:p w:rsidR="00D71CBA" w:rsidRDefault="00D71CBA" w:rsidP="00D71CBA">
      <w:pPr>
        <w:pStyle w:val="Odsekzoznamu"/>
        <w:numPr>
          <w:ilvl w:val="1"/>
          <w:numId w:val="5"/>
        </w:numPr>
      </w:pPr>
      <w:r>
        <w:t>(nemusia to byť len povolania, ale aj aké koľvek nástroje, veci: to wash/peel/boost/light/sharpen – (dish)washer/peeler/booster/lighter/sharpener</w:t>
      </w:r>
    </w:p>
    <w:p w:rsidR="00D71CBA" w:rsidRDefault="00D71CBA" w:rsidP="00D71CBA">
      <w:pPr>
        <w:pStyle w:val="Odsekzoznamu"/>
        <w:ind w:left="1440"/>
      </w:pPr>
      <w:r>
        <w:t xml:space="preserve">(umývať-umývačka, ošúpať-škrabka (na zemiaky), </w:t>
      </w:r>
      <w:r w:rsidR="00FB0EEA">
        <w:t>posilniť/povzbudiť-niečo čo vás posilní/povzbudí, zapáliť – zapaľovač, zaostriť – strúhatko)</w:t>
      </w:r>
    </w:p>
    <w:p w:rsidR="00FB0EEA" w:rsidRDefault="00FB0EEA" w:rsidP="00FB0EEA">
      <w:pPr>
        <w:pStyle w:val="Odsekzoznamu"/>
        <w:numPr>
          <w:ilvl w:val="0"/>
          <w:numId w:val="5"/>
        </w:numPr>
      </w:pPr>
      <w:r>
        <w:t xml:space="preserve">Slová končiace na </w:t>
      </w:r>
      <w:r w:rsidRPr="00FB0EEA">
        <w:rPr>
          <w:i/>
          <w:highlight w:val="green"/>
        </w:rPr>
        <w:t>–ist</w:t>
      </w:r>
      <w:r>
        <w:t xml:space="preserve"> súvisia s </w:t>
      </w:r>
      <w:r w:rsidRPr="00FB0EEA">
        <w:rPr>
          <w:b/>
        </w:rPr>
        <w:t>podstatným menom</w:t>
      </w:r>
      <w:r>
        <w:t>:</w:t>
      </w:r>
    </w:p>
    <w:p w:rsidR="00FB0EEA" w:rsidRDefault="00FB0EEA" w:rsidP="00FB0EEA">
      <w:pPr>
        <w:pStyle w:val="Odsekzoznamu"/>
        <w:numPr>
          <w:ilvl w:val="1"/>
          <w:numId w:val="5"/>
        </w:numPr>
      </w:pPr>
      <w:r>
        <w:t>guitar – guitarist, arson – arsonist, chemistry – chemist, linguistics – linguist</w:t>
      </w:r>
    </w:p>
    <w:p w:rsidR="00FB0EEA" w:rsidRDefault="00FB0EEA" w:rsidP="00FB0EEA">
      <w:pPr>
        <w:pStyle w:val="Odsekzoznamu"/>
        <w:numPr>
          <w:ilvl w:val="0"/>
          <w:numId w:val="5"/>
        </w:numPr>
      </w:pPr>
      <w:r>
        <w:t xml:space="preserve">Aj slová končiace na </w:t>
      </w:r>
      <w:r w:rsidRPr="00FB0EEA">
        <w:rPr>
          <w:i/>
          <w:highlight w:val="cyan"/>
        </w:rPr>
        <w:t>–ician</w:t>
      </w:r>
      <w:r>
        <w:t xml:space="preserve"> </w:t>
      </w:r>
      <w:r w:rsidR="001927A5">
        <w:t>/</w:t>
      </w:r>
      <w:r w:rsidR="001927A5" w:rsidRPr="001927A5">
        <w:rPr>
          <w:i/>
        </w:rPr>
        <w:t>-ian</w:t>
      </w:r>
      <w:r w:rsidR="001927A5">
        <w:t xml:space="preserve"> </w:t>
      </w:r>
      <w:r>
        <w:t xml:space="preserve">môžu byť odvodené </w:t>
      </w:r>
      <w:r w:rsidRPr="00FB0EEA">
        <w:rPr>
          <w:b/>
        </w:rPr>
        <w:t>od podst. mena</w:t>
      </w:r>
      <w:r>
        <w:t xml:space="preserve"> alebo </w:t>
      </w:r>
      <w:r w:rsidRPr="00FB0EEA">
        <w:rPr>
          <w:b/>
        </w:rPr>
        <w:t xml:space="preserve">od prídavného mena končiaceho na </w:t>
      </w:r>
      <w:r w:rsidRPr="00FB0EEA">
        <w:rPr>
          <w:b/>
          <w:i/>
        </w:rPr>
        <w:t>-ical</w:t>
      </w:r>
    </w:p>
    <w:p w:rsidR="00FB0EEA" w:rsidRDefault="00FB0EEA" w:rsidP="00FB0EEA">
      <w:pPr>
        <w:pStyle w:val="Odsekzoznamu"/>
        <w:numPr>
          <w:ilvl w:val="1"/>
          <w:numId w:val="5"/>
        </w:numPr>
      </w:pPr>
      <w:r>
        <w:t xml:space="preserve">musical – musician, electrical – electrician, magic – magician, obstetrics – obstetrician (pôrodník), technical </w:t>
      </w:r>
      <w:r w:rsidR="0058277A">
        <w:t>–</w:t>
      </w:r>
      <w:r>
        <w:t xml:space="preserve"> technician</w:t>
      </w:r>
    </w:p>
    <w:p w:rsidR="0058277A" w:rsidRDefault="0058277A" w:rsidP="0058277A">
      <w:r>
        <w:t>Precvičte si tvorenie slov v cvičeniach a naučte sa význam všetkých takto vytvorených nových slov:</w:t>
      </w:r>
    </w:p>
    <w:p w:rsidR="00623C33" w:rsidRPr="009A63E6" w:rsidRDefault="00623C33" w:rsidP="00C524BC">
      <w:pPr>
        <w:rPr>
          <w:b/>
        </w:rPr>
      </w:pPr>
      <w:r w:rsidRPr="009A63E6">
        <w:rPr>
          <w:b/>
        </w:rPr>
        <w:t>Tasks to do:</w:t>
      </w:r>
    </w:p>
    <w:p w:rsidR="0058277A" w:rsidRPr="00246D71" w:rsidRDefault="0058277A" w:rsidP="0058277A">
      <w:pPr>
        <w:pStyle w:val="Odsekzoznamu"/>
        <w:numPr>
          <w:ilvl w:val="0"/>
          <w:numId w:val="1"/>
        </w:numPr>
        <w:rPr>
          <w:b/>
        </w:rPr>
      </w:pPr>
      <w:r w:rsidRPr="00246D71">
        <w:rPr>
          <w:b/>
        </w:rPr>
        <w:t>Student</w:t>
      </w:r>
      <w:r w:rsidRPr="00246D71">
        <w:rPr>
          <w:b/>
          <w:lang w:val="en-US"/>
        </w:rPr>
        <w:t xml:space="preserve">’s book: </w:t>
      </w:r>
      <w:r w:rsidRPr="00246D71">
        <w:rPr>
          <w:b/>
        </w:rPr>
        <w:t>ex.</w:t>
      </w:r>
      <w:r w:rsidR="00DF5911" w:rsidRPr="00246D71">
        <w:rPr>
          <w:b/>
        </w:rPr>
        <w:t xml:space="preserve"> </w:t>
      </w:r>
      <w:r w:rsidRPr="00246D71">
        <w:rPr>
          <w:b/>
        </w:rPr>
        <w:t>6/132</w:t>
      </w:r>
      <w:r w:rsidR="00DF5911" w:rsidRPr="00246D71">
        <w:rPr>
          <w:b/>
        </w:rPr>
        <w:t xml:space="preserve"> </w:t>
      </w:r>
    </w:p>
    <w:p w:rsidR="0058277A" w:rsidRDefault="0058277A" w:rsidP="0058277A">
      <w:pPr>
        <w:pStyle w:val="Odsekzoznamu"/>
        <w:numPr>
          <w:ilvl w:val="0"/>
          <w:numId w:val="1"/>
        </w:numPr>
        <w:rPr>
          <w:b/>
        </w:rPr>
      </w:pPr>
      <w:r w:rsidRPr="00246D71">
        <w:rPr>
          <w:b/>
        </w:rPr>
        <w:t>Workbook: ex. 4 and 5/80</w:t>
      </w:r>
    </w:p>
    <w:p w:rsidR="00246D71" w:rsidRDefault="00246D71" w:rsidP="0058277A">
      <w:pPr>
        <w:pStyle w:val="Odsekzoznamu"/>
        <w:numPr>
          <w:ilvl w:val="0"/>
          <w:numId w:val="1"/>
        </w:numPr>
        <w:rPr>
          <w:b/>
        </w:rPr>
      </w:pPr>
      <w:hyperlink r:id="rId5" w:history="1">
        <w:r w:rsidRPr="0034699B">
          <w:rPr>
            <w:rStyle w:val="Hypertextovprepojenie"/>
            <w:b/>
          </w:rPr>
          <w:t>https://www.english-grammar.at/online_exercises/prefixes-suffixes/ps012-suffixes-jobs-people.htm</w:t>
        </w:r>
      </w:hyperlink>
      <w:r w:rsidR="001927A5">
        <w:rPr>
          <w:b/>
        </w:rPr>
        <w:t xml:space="preserve"> (doplňovacie cvičenie)</w:t>
      </w:r>
    </w:p>
    <w:p w:rsidR="00246D71" w:rsidRPr="00246D71" w:rsidRDefault="00246D71" w:rsidP="00246D71">
      <w:pPr>
        <w:ind w:left="360"/>
        <w:rPr>
          <w:b/>
        </w:rPr>
      </w:pPr>
    </w:p>
    <w:p w:rsidR="0058277A" w:rsidRPr="00246D71" w:rsidRDefault="00246D71" w:rsidP="00246D71">
      <w:r w:rsidRPr="00246D71">
        <w:t>Do zošita si spravte jednoduchú tabuľku a vpisujte postupne nové slová:</w:t>
      </w:r>
    </w:p>
    <w:tbl>
      <w:tblPr>
        <w:tblStyle w:val="Farebnzoznamzvraznenie5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46D71" w:rsidTr="00246D71">
        <w:trPr>
          <w:cnfStyle w:val="100000000000"/>
        </w:trPr>
        <w:tc>
          <w:tcPr>
            <w:cnfStyle w:val="001000000000"/>
            <w:tcW w:w="2651" w:type="dxa"/>
          </w:tcPr>
          <w:p w:rsidR="00246D71" w:rsidRDefault="00246D71" w:rsidP="00246D71">
            <w:pPr>
              <w:jc w:val="center"/>
              <w:rPr>
                <w:b w:val="0"/>
              </w:rPr>
            </w:pPr>
            <w:r>
              <w:rPr>
                <w:b w:val="0"/>
              </w:rPr>
              <w:t>-ER</w:t>
            </w:r>
          </w:p>
        </w:tc>
        <w:tc>
          <w:tcPr>
            <w:tcW w:w="2651" w:type="dxa"/>
          </w:tcPr>
          <w:p w:rsidR="00246D71" w:rsidRDefault="00246D71" w:rsidP="00246D71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-OR</w:t>
            </w:r>
          </w:p>
        </w:tc>
        <w:tc>
          <w:tcPr>
            <w:tcW w:w="2652" w:type="dxa"/>
          </w:tcPr>
          <w:p w:rsidR="00246D71" w:rsidRDefault="00246D71" w:rsidP="00246D71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-IST</w:t>
            </w:r>
          </w:p>
        </w:tc>
        <w:tc>
          <w:tcPr>
            <w:tcW w:w="2652" w:type="dxa"/>
          </w:tcPr>
          <w:p w:rsidR="00246D71" w:rsidRDefault="00246D71" w:rsidP="00246D71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-ICIAN</w:t>
            </w:r>
            <w:r w:rsidR="001927A5">
              <w:rPr>
                <w:b w:val="0"/>
              </w:rPr>
              <w:t>/-IAN</w:t>
            </w:r>
          </w:p>
        </w:tc>
      </w:tr>
      <w:tr w:rsidR="00246D71" w:rsidTr="00246D71">
        <w:trPr>
          <w:cnfStyle w:val="000000100000"/>
        </w:trPr>
        <w:tc>
          <w:tcPr>
            <w:cnfStyle w:val="001000000000"/>
            <w:tcW w:w="2651" w:type="dxa"/>
          </w:tcPr>
          <w:p w:rsidR="00246D71" w:rsidRDefault="00246D71" w:rsidP="00246D71">
            <w:pPr>
              <w:jc w:val="center"/>
              <w:rPr>
                <w:b w:val="0"/>
              </w:rPr>
            </w:pPr>
            <w:r>
              <w:rPr>
                <w:b w:val="0"/>
              </w:rPr>
              <w:t>writer</w:t>
            </w:r>
          </w:p>
        </w:tc>
        <w:tc>
          <w:tcPr>
            <w:tcW w:w="2651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visitor</w:t>
            </w:r>
          </w:p>
        </w:tc>
        <w:tc>
          <w:tcPr>
            <w:tcW w:w="2652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physicist</w:t>
            </w:r>
          </w:p>
        </w:tc>
        <w:tc>
          <w:tcPr>
            <w:tcW w:w="2652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mathematician</w:t>
            </w:r>
          </w:p>
        </w:tc>
      </w:tr>
      <w:tr w:rsidR="00246D71" w:rsidTr="00246D71">
        <w:tc>
          <w:tcPr>
            <w:cnfStyle w:val="001000000000"/>
            <w:tcW w:w="2651" w:type="dxa"/>
          </w:tcPr>
          <w:p w:rsidR="00246D71" w:rsidRDefault="00246D71" w:rsidP="00246D71">
            <w:pPr>
              <w:jc w:val="center"/>
              <w:rPr>
                <w:b w:val="0"/>
              </w:rPr>
            </w:pPr>
            <w:r>
              <w:rPr>
                <w:b w:val="0"/>
              </w:rPr>
              <w:t>lecturer</w:t>
            </w:r>
          </w:p>
        </w:tc>
        <w:tc>
          <w:tcPr>
            <w:tcW w:w="2651" w:type="dxa"/>
          </w:tcPr>
          <w:p w:rsidR="00246D71" w:rsidRPr="00246D71" w:rsidRDefault="00246D71" w:rsidP="00246D71">
            <w:pPr>
              <w:jc w:val="center"/>
              <w:cnfStyle w:val="000000000000"/>
            </w:pPr>
            <w:r w:rsidRPr="00246D71">
              <w:t>conductor</w:t>
            </w:r>
          </w:p>
        </w:tc>
        <w:tc>
          <w:tcPr>
            <w:tcW w:w="2652" w:type="dxa"/>
          </w:tcPr>
          <w:p w:rsidR="00246D71" w:rsidRPr="00246D71" w:rsidRDefault="00246D71" w:rsidP="00246D71">
            <w:pPr>
              <w:jc w:val="center"/>
              <w:cnfStyle w:val="000000000000"/>
            </w:pPr>
            <w:r w:rsidRPr="00246D71">
              <w:t>dentist</w:t>
            </w:r>
          </w:p>
        </w:tc>
        <w:tc>
          <w:tcPr>
            <w:tcW w:w="2652" w:type="dxa"/>
          </w:tcPr>
          <w:p w:rsidR="00246D71" w:rsidRPr="00246D71" w:rsidRDefault="001927A5" w:rsidP="00246D71">
            <w:pPr>
              <w:jc w:val="center"/>
              <w:cnfStyle w:val="000000000000"/>
            </w:pPr>
            <w:r>
              <w:t>guardian</w:t>
            </w:r>
          </w:p>
        </w:tc>
      </w:tr>
      <w:tr w:rsidR="00246D71" w:rsidTr="00246D71">
        <w:trPr>
          <w:cnfStyle w:val="000000100000"/>
        </w:trPr>
        <w:tc>
          <w:tcPr>
            <w:cnfStyle w:val="001000000000"/>
            <w:tcW w:w="2651" w:type="dxa"/>
          </w:tcPr>
          <w:p w:rsidR="00246D71" w:rsidRDefault="00246D71" w:rsidP="00246D71">
            <w:pPr>
              <w:jc w:val="center"/>
              <w:rPr>
                <w:b w:val="0"/>
              </w:rPr>
            </w:pPr>
            <w:r>
              <w:rPr>
                <w:b w:val="0"/>
              </w:rPr>
              <w:t>...</w:t>
            </w:r>
          </w:p>
        </w:tc>
        <w:tc>
          <w:tcPr>
            <w:tcW w:w="2651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...</w:t>
            </w:r>
          </w:p>
        </w:tc>
        <w:tc>
          <w:tcPr>
            <w:tcW w:w="2652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...</w:t>
            </w:r>
          </w:p>
        </w:tc>
        <w:tc>
          <w:tcPr>
            <w:tcW w:w="2652" w:type="dxa"/>
          </w:tcPr>
          <w:p w:rsidR="00246D71" w:rsidRPr="00246D71" w:rsidRDefault="00246D71" w:rsidP="00246D71">
            <w:pPr>
              <w:jc w:val="center"/>
              <w:cnfStyle w:val="000000100000"/>
            </w:pPr>
            <w:r w:rsidRPr="00246D71">
              <w:t>...</w:t>
            </w:r>
          </w:p>
        </w:tc>
      </w:tr>
    </w:tbl>
    <w:p w:rsidR="00246D71" w:rsidRPr="00246D71" w:rsidRDefault="00246D71" w:rsidP="00246D71">
      <w:pPr>
        <w:rPr>
          <w:b/>
        </w:rPr>
      </w:pPr>
    </w:p>
    <w:p w:rsidR="00623C33" w:rsidRPr="0058277A" w:rsidRDefault="009A63E6" w:rsidP="0058277A">
      <w:pPr>
        <w:rPr>
          <w:b/>
        </w:rPr>
      </w:pPr>
      <w:r w:rsidRPr="0058277A">
        <w:rPr>
          <w:b/>
        </w:rPr>
        <w:t>What have I learnt?</w:t>
      </w:r>
    </w:p>
    <w:p w:rsidR="009A63E6" w:rsidRDefault="009A63E6" w:rsidP="00C524BC">
      <w:r>
        <w:t xml:space="preserve">I can </w:t>
      </w:r>
      <w:r w:rsidR="0058277A">
        <w:t>form nouns using suffixes</w:t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r w:rsidRPr="00646C77">
        <w:rPr>
          <w:szCs w:val="32"/>
        </w:rPr>
        <w:t>Answer key – Správne odpovede</w:t>
      </w:r>
    </w:p>
    <w:p w:rsidR="00A330E9" w:rsidRDefault="00246D71" w:rsidP="00246D71">
      <w:pPr>
        <w:pStyle w:val="Odsekzoznamu"/>
      </w:pPr>
      <w:r>
        <w:t>6/132</w:t>
      </w:r>
    </w:p>
    <w:p w:rsidR="00246D71" w:rsidRDefault="00246D71" w:rsidP="00246D71">
      <w:pPr>
        <w:pStyle w:val="Odsekzoznamu"/>
      </w:pPr>
      <w:r>
        <w:t>politician, actor, programmer, receptionist, mathematician, scientist, violinist, cleaner</w:t>
      </w:r>
    </w:p>
    <w:p w:rsidR="00246D71" w:rsidRDefault="00246D71" w:rsidP="00246D71">
      <w:pPr>
        <w:pStyle w:val="Odsekzoznamu"/>
      </w:pPr>
    </w:p>
    <w:p w:rsidR="00246D71" w:rsidRDefault="00246D71" w:rsidP="00246D71">
      <w:pPr>
        <w:pStyle w:val="Odsekzoznamu"/>
      </w:pPr>
      <w:r>
        <w:t>For other exercises use an online dictionary to help you.</w:t>
      </w:r>
    </w:p>
    <w:p w:rsidR="00A330E9" w:rsidRPr="00E94F1D" w:rsidRDefault="00A330E9" w:rsidP="001927A5"/>
    <w:sectPr w:rsidR="00A330E9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327D"/>
    <w:multiLevelType w:val="hybridMultilevel"/>
    <w:tmpl w:val="ABE28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61612"/>
    <w:rsid w:val="00184BB2"/>
    <w:rsid w:val="001927A5"/>
    <w:rsid w:val="001B39FE"/>
    <w:rsid w:val="00246D71"/>
    <w:rsid w:val="0058277A"/>
    <w:rsid w:val="005E6484"/>
    <w:rsid w:val="00623C33"/>
    <w:rsid w:val="00646C77"/>
    <w:rsid w:val="007038A9"/>
    <w:rsid w:val="009A63E6"/>
    <w:rsid w:val="009C3B27"/>
    <w:rsid w:val="00A330E9"/>
    <w:rsid w:val="00A444B4"/>
    <w:rsid w:val="00A66B17"/>
    <w:rsid w:val="00B140AC"/>
    <w:rsid w:val="00C524BC"/>
    <w:rsid w:val="00D71CBA"/>
    <w:rsid w:val="00DF5911"/>
    <w:rsid w:val="00E63D65"/>
    <w:rsid w:val="00E94F1D"/>
    <w:rsid w:val="00FB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70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ebnzoznamzvraznenie5">
    <w:name w:val="Colorful List Accent 5"/>
    <w:basedOn w:val="Normlnatabuka"/>
    <w:uiPriority w:val="72"/>
    <w:rsid w:val="00246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-grammar.at/online_exercises/prefixes-suffixes/ps012-suffixes-jobs-peop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11</cp:revision>
  <dcterms:created xsi:type="dcterms:W3CDTF">2020-03-16T09:52:00Z</dcterms:created>
  <dcterms:modified xsi:type="dcterms:W3CDTF">2020-05-29T07:34:00Z</dcterms:modified>
</cp:coreProperties>
</file>