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D" w:rsidRDefault="00F33B54" w:rsidP="00F33B54">
      <w:pPr>
        <w:pStyle w:val="Nzov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The passive Part 2</w:t>
      </w:r>
    </w:p>
    <w:p w:rsidR="00F33B54" w:rsidRDefault="00F33B54" w:rsidP="00F33B54">
      <w:pPr>
        <w:rPr>
          <w:sz w:val="28"/>
          <w:lang w:val="en-US" w:eastAsia="sk-SK"/>
        </w:rPr>
      </w:pPr>
      <w:r w:rsidRPr="00F33B54">
        <w:rPr>
          <w:sz w:val="28"/>
          <w:lang w:eastAsia="sk-SK"/>
        </w:rPr>
        <w:t xml:space="preserve">As </w:t>
      </w:r>
      <w:r w:rsidRPr="00F33B54">
        <w:rPr>
          <w:sz w:val="28"/>
          <w:lang w:val="en-US" w:eastAsia="sk-SK"/>
        </w:rPr>
        <w:t>you have probably guessed from the heading of this document, this is Part 2, it should be opened AFTER you have studied the PPT presentation on the Passive voice present.</w:t>
      </w:r>
      <w:r>
        <w:rPr>
          <w:sz w:val="28"/>
          <w:lang w:val="en-US" w:eastAsia="sk-SK"/>
        </w:rPr>
        <w:t xml:space="preserve"> 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 xml:space="preserve">So please, open the presentation first, go through it, do the tasks there first and check the answers </w:t>
      </w:r>
      <w:r w:rsidRPr="00F33B54">
        <w:rPr>
          <w:b/>
          <w:sz w:val="28"/>
          <w:lang w:val="en-US" w:eastAsia="sk-SK"/>
        </w:rPr>
        <w:t>afterwards</w:t>
      </w:r>
      <w:r>
        <w:rPr>
          <w:sz w:val="28"/>
          <w:lang w:val="en-US" w:eastAsia="sk-SK"/>
        </w:rPr>
        <w:t>.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>Now the basic principle of the passive voice in English should be clear</w:t>
      </w:r>
      <w:r w:rsidR="00A70749">
        <w:rPr>
          <w:sz w:val="28"/>
          <w:lang w:val="en-US" w:eastAsia="sk-SK"/>
        </w:rPr>
        <w:t xml:space="preserve"> to you</w:t>
      </w:r>
      <w:r>
        <w:rPr>
          <w:sz w:val="28"/>
          <w:lang w:val="en-US" w:eastAsia="sk-SK"/>
        </w:rPr>
        <w:t>.</w:t>
      </w:r>
      <w:r w:rsidR="00A70749">
        <w:rPr>
          <w:sz w:val="28"/>
          <w:lang w:val="en-US" w:eastAsia="sk-SK"/>
        </w:rPr>
        <w:t xml:space="preserve"> As you could see in the presentation, passive is </w:t>
      </w:r>
      <w:r w:rsidR="00A70749" w:rsidRPr="00A70749">
        <w:rPr>
          <w:b/>
          <w:sz w:val="28"/>
          <w:lang w:val="en-US" w:eastAsia="sk-SK"/>
        </w:rPr>
        <w:t>widely</w:t>
      </w:r>
      <w:r w:rsidR="00A70749">
        <w:rPr>
          <w:sz w:val="28"/>
          <w:lang w:val="en-US" w:eastAsia="sk-SK"/>
        </w:rPr>
        <w:t xml:space="preserve"> used in English. On </w:t>
      </w:r>
      <w:r w:rsidR="00A70749" w:rsidRPr="00A70749">
        <w:rPr>
          <w:sz w:val="28"/>
          <w:u w:val="single"/>
          <w:lang w:val="en-US" w:eastAsia="sk-SK"/>
        </w:rPr>
        <w:t>tags, products</w:t>
      </w:r>
      <w:r w:rsidR="00A70749">
        <w:rPr>
          <w:sz w:val="28"/>
          <w:lang w:val="en-US" w:eastAsia="sk-SK"/>
        </w:rPr>
        <w:t xml:space="preserve"> (Made in...), when we describe </w:t>
      </w:r>
      <w:r w:rsidR="00A70749" w:rsidRPr="00A70749">
        <w:rPr>
          <w:sz w:val="28"/>
          <w:u w:val="single"/>
          <w:lang w:val="en-US" w:eastAsia="sk-SK"/>
        </w:rPr>
        <w:t>different stages of a process</w:t>
      </w:r>
      <w:r w:rsidR="00A70749">
        <w:rPr>
          <w:sz w:val="28"/>
          <w:lang w:val="en-US" w:eastAsia="sk-SK"/>
        </w:rPr>
        <w:t xml:space="preserve"> (units </w:t>
      </w:r>
      <w:r w:rsidR="00A70749" w:rsidRPr="00A70749">
        <w:rPr>
          <w:i/>
          <w:sz w:val="28"/>
          <w:lang w:val="en-US" w:eastAsia="sk-SK"/>
        </w:rPr>
        <w:t>are dried</w:t>
      </w:r>
      <w:r w:rsidR="00A70749">
        <w:rPr>
          <w:sz w:val="28"/>
          <w:lang w:val="en-US" w:eastAsia="sk-SK"/>
        </w:rPr>
        <w:t xml:space="preserve">, then they  </w:t>
      </w:r>
      <w:r w:rsidR="00A70749" w:rsidRPr="00A70749">
        <w:rPr>
          <w:i/>
          <w:sz w:val="28"/>
          <w:lang w:val="en-US" w:eastAsia="sk-SK"/>
        </w:rPr>
        <w:t>are sent</w:t>
      </w:r>
      <w:r w:rsidR="00A70749">
        <w:rPr>
          <w:sz w:val="28"/>
          <w:lang w:val="en-US" w:eastAsia="sk-SK"/>
        </w:rPr>
        <w:t xml:space="preserve"> to the assembly line, after packaging, they </w:t>
      </w:r>
      <w:r w:rsidR="00A70749" w:rsidRPr="00A70749">
        <w:rPr>
          <w:i/>
          <w:sz w:val="28"/>
          <w:lang w:val="en-US" w:eastAsia="sk-SK"/>
        </w:rPr>
        <w:t>are s</w:t>
      </w:r>
      <w:r w:rsidR="00A70749">
        <w:rPr>
          <w:i/>
          <w:sz w:val="28"/>
          <w:lang w:val="en-US" w:eastAsia="sk-SK"/>
        </w:rPr>
        <w:t>hipped</w:t>
      </w:r>
      <w:r w:rsidR="00A70749">
        <w:rPr>
          <w:sz w:val="28"/>
          <w:lang w:val="en-US" w:eastAsia="sk-SK"/>
        </w:rPr>
        <w:t xml:space="preserve"> to shops..)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 xml:space="preserve">It’s always a </w:t>
      </w:r>
      <w:r w:rsidRPr="00A70749">
        <w:rPr>
          <w:b/>
          <w:sz w:val="28"/>
          <w:u w:val="single"/>
          <w:lang w:val="en-US" w:eastAsia="sk-SK"/>
        </w:rPr>
        <w:t>different form</w:t>
      </w:r>
      <w:r>
        <w:rPr>
          <w:sz w:val="28"/>
          <w:lang w:val="en-US" w:eastAsia="sk-SK"/>
        </w:rPr>
        <w:t xml:space="preserve"> of the verb</w:t>
      </w:r>
    </w:p>
    <w:p w:rsidR="00F33B54" w:rsidRDefault="00F33B54" w:rsidP="00F3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1F497D" w:themeColor="text2"/>
          <w:sz w:val="40"/>
          <w:lang w:val="en-US" w:eastAsia="sk-SK"/>
        </w:rPr>
      </w:pPr>
      <w:r w:rsidRPr="00F33B54">
        <w:rPr>
          <w:b/>
          <w:color w:val="1F497D" w:themeColor="text2"/>
          <w:sz w:val="40"/>
          <w:lang w:val="en-US" w:eastAsia="sk-SK"/>
        </w:rPr>
        <w:t>be + the past participle (-ed/III.st</w:t>
      </w:r>
      <w:r w:rsidRPr="00F33B54">
        <w:rPr>
          <w:b/>
          <w:color w:val="1F497D" w:themeColor="text2"/>
          <w:sz w:val="40"/>
          <w:lang w:eastAsia="sk-SK"/>
        </w:rPr>
        <w:t>ĺpec</w:t>
      </w:r>
      <w:r w:rsidRPr="00F33B54">
        <w:rPr>
          <w:b/>
          <w:color w:val="1F497D" w:themeColor="text2"/>
          <w:sz w:val="40"/>
          <w:lang w:val="en-US" w:eastAsia="sk-SK"/>
        </w:rPr>
        <w:t>)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>We can use all tenses in English in active voice or passive voice.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>The difference is:</w:t>
      </w:r>
    </w:p>
    <w:p w:rsidR="00F33B54" w:rsidRDefault="00F33B54" w:rsidP="00F33B54">
      <w:pPr>
        <w:rPr>
          <w:sz w:val="28"/>
          <w:lang w:val="en-US" w:eastAsia="sk-SK"/>
        </w:rPr>
      </w:pPr>
      <w:r w:rsidRPr="00F33B54">
        <w:rPr>
          <w:i/>
          <w:sz w:val="28"/>
          <w:lang w:val="en-US" w:eastAsia="sk-SK"/>
        </w:rPr>
        <w:t>In active voice</w:t>
      </w:r>
      <w:r>
        <w:rPr>
          <w:sz w:val="28"/>
          <w:lang w:val="en-US" w:eastAsia="sk-SK"/>
        </w:rPr>
        <w:t xml:space="preserve"> </w:t>
      </w:r>
      <w:r w:rsidRPr="00F33B54">
        <w:rPr>
          <w:b/>
          <w:sz w:val="28"/>
          <w:lang w:val="en-US" w:eastAsia="sk-SK"/>
        </w:rPr>
        <w:t>the subject</w:t>
      </w:r>
      <w:r>
        <w:rPr>
          <w:sz w:val="28"/>
          <w:lang w:val="en-US" w:eastAsia="sk-SK"/>
        </w:rPr>
        <w:t xml:space="preserve"> of the sentence is more important. (subject = podmet)</w:t>
      </w:r>
    </w:p>
    <w:p w:rsidR="00F33B54" w:rsidRDefault="00F33B54" w:rsidP="00F33B54">
      <w:pPr>
        <w:rPr>
          <w:sz w:val="28"/>
          <w:lang w:val="en-US" w:eastAsia="sk-SK"/>
        </w:rPr>
      </w:pPr>
      <w:r w:rsidRPr="00F33B54">
        <w:rPr>
          <w:i/>
          <w:sz w:val="28"/>
          <w:lang w:val="en-US" w:eastAsia="sk-SK"/>
        </w:rPr>
        <w:t>In passive voice</w:t>
      </w:r>
      <w:r>
        <w:rPr>
          <w:sz w:val="28"/>
          <w:lang w:val="en-US" w:eastAsia="sk-SK"/>
        </w:rPr>
        <w:t xml:space="preserve"> </w:t>
      </w:r>
      <w:r w:rsidRPr="00F33B54">
        <w:rPr>
          <w:b/>
          <w:sz w:val="28"/>
          <w:lang w:val="en-US" w:eastAsia="sk-SK"/>
        </w:rPr>
        <w:t>the object</w:t>
      </w:r>
      <w:r>
        <w:rPr>
          <w:sz w:val="28"/>
          <w:lang w:val="en-US" w:eastAsia="sk-SK"/>
        </w:rPr>
        <w:t xml:space="preserve"> of the sentence is more important. (object = predmet)</w:t>
      </w:r>
    </w:p>
    <w:p w:rsidR="00F33B54" w:rsidRDefault="00F33B54" w:rsidP="00F33B54">
      <w:pPr>
        <w:rPr>
          <w:sz w:val="28"/>
          <w:lang w:val="en-US" w:eastAsia="sk-SK"/>
        </w:rPr>
      </w:pPr>
      <w:r>
        <w:rPr>
          <w:sz w:val="28"/>
          <w:lang w:val="en-US" w:eastAsia="sk-SK"/>
        </w:rPr>
        <w:t xml:space="preserve">Look at the following pairs of sentences which </w:t>
      </w:r>
      <w:r w:rsidRPr="00F33B54">
        <w:rPr>
          <w:b/>
          <w:sz w:val="28"/>
          <w:lang w:val="en-US" w:eastAsia="sk-SK"/>
        </w:rPr>
        <w:t>mean the same thing</w:t>
      </w:r>
      <w:r>
        <w:rPr>
          <w:sz w:val="28"/>
          <w:lang w:val="en-US" w:eastAsia="sk-SK"/>
        </w:rPr>
        <w:t>, only the focus is on different things/people.</w:t>
      </w:r>
    </w:p>
    <w:tbl>
      <w:tblPr>
        <w:tblStyle w:val="Mriekatabuky"/>
        <w:tblW w:w="11057" w:type="dxa"/>
        <w:tblLook w:val="04A0"/>
      </w:tblPr>
      <w:tblGrid>
        <w:gridCol w:w="3085"/>
        <w:gridCol w:w="3686"/>
        <w:gridCol w:w="4286"/>
      </w:tblGrid>
      <w:tr w:rsidR="00F33B54" w:rsidTr="00F33B54">
        <w:tc>
          <w:tcPr>
            <w:tcW w:w="3085" w:type="dxa"/>
          </w:tcPr>
          <w:p w:rsidR="00F33B54" w:rsidRDefault="00F33B54" w:rsidP="00F33B54">
            <w:pPr>
              <w:rPr>
                <w:b/>
                <w:color w:val="1F497D" w:themeColor="text2"/>
                <w:sz w:val="40"/>
                <w:lang w:val="en-US" w:eastAsia="sk-SK"/>
              </w:rPr>
            </w:pPr>
          </w:p>
        </w:tc>
        <w:tc>
          <w:tcPr>
            <w:tcW w:w="3686" w:type="dxa"/>
          </w:tcPr>
          <w:p w:rsidR="00F33B54" w:rsidRPr="00FE4E92" w:rsidRDefault="00F33B54" w:rsidP="00F33B54">
            <w:pPr>
              <w:rPr>
                <w:b/>
                <w:color w:val="C0504D" w:themeColor="accent2"/>
                <w:sz w:val="40"/>
                <w:lang w:val="en-US" w:eastAsia="sk-SK"/>
              </w:rPr>
            </w:pPr>
            <w:r w:rsidRPr="00FE4E92">
              <w:rPr>
                <w:b/>
                <w:color w:val="C0504D" w:themeColor="accent2"/>
                <w:sz w:val="40"/>
                <w:lang w:val="en-US" w:eastAsia="sk-SK"/>
              </w:rPr>
              <w:t>Active</w:t>
            </w:r>
          </w:p>
        </w:tc>
        <w:tc>
          <w:tcPr>
            <w:tcW w:w="4286" w:type="dxa"/>
          </w:tcPr>
          <w:p w:rsidR="00F33B54" w:rsidRPr="00FE4E92" w:rsidRDefault="00F33B54" w:rsidP="00F33B54">
            <w:pPr>
              <w:rPr>
                <w:b/>
                <w:color w:val="9BBB59" w:themeColor="accent3"/>
                <w:sz w:val="40"/>
                <w:lang w:val="en-US" w:eastAsia="sk-SK"/>
              </w:rPr>
            </w:pPr>
            <w:r w:rsidRPr="00FE4E92">
              <w:rPr>
                <w:b/>
                <w:color w:val="9BBB59" w:themeColor="accent3"/>
                <w:sz w:val="40"/>
                <w:lang w:val="en-US" w:eastAsia="sk-SK"/>
              </w:rPr>
              <w:t>Passive</w:t>
            </w:r>
          </w:p>
        </w:tc>
      </w:tr>
      <w:tr w:rsidR="00F33B54" w:rsidTr="00F33B54">
        <w:tc>
          <w:tcPr>
            <w:tcW w:w="3085" w:type="dxa"/>
          </w:tcPr>
          <w:p w:rsidR="00F33B54" w:rsidRPr="00F33B54" w:rsidRDefault="00F33B54" w:rsidP="00F33B54">
            <w:pPr>
              <w:rPr>
                <w:b/>
                <w:color w:val="1F497D" w:themeColor="text2"/>
                <w:sz w:val="36"/>
                <w:lang w:val="en-US" w:eastAsia="sk-SK"/>
              </w:rPr>
            </w:pPr>
            <w:r w:rsidRPr="00F33B54">
              <w:rPr>
                <w:b/>
                <w:color w:val="1F497D" w:themeColor="text2"/>
                <w:sz w:val="36"/>
                <w:lang w:val="en-US" w:eastAsia="sk-SK"/>
              </w:rPr>
              <w:t>Present Simple</w:t>
            </w:r>
          </w:p>
        </w:tc>
        <w:tc>
          <w:tcPr>
            <w:tcW w:w="3686" w:type="dxa"/>
          </w:tcPr>
          <w:p w:rsidR="00F33B54" w:rsidRPr="00FE4E92" w:rsidRDefault="00F33B54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They </w:t>
            </w:r>
            <w:r w:rsidRPr="00FE4E92">
              <w:rPr>
                <w:color w:val="C0504D" w:themeColor="accent2"/>
                <w:sz w:val="24"/>
                <w:szCs w:val="20"/>
                <w:lang w:val="en-US" w:eastAsia="sk-SK"/>
              </w:rPr>
              <w:t>speak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French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in Switzerland</w:t>
            </w:r>
            <w:r w:rsidR="00FE4E92"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>.</w:t>
            </w:r>
          </w:p>
        </w:tc>
        <w:tc>
          <w:tcPr>
            <w:tcW w:w="4286" w:type="dxa"/>
          </w:tcPr>
          <w:p w:rsidR="00F33B54" w:rsidRPr="00FE4E92" w:rsidRDefault="00F33B54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French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b/>
                <w:color w:val="9BBB59" w:themeColor="accent3"/>
                <w:sz w:val="24"/>
                <w:szCs w:val="20"/>
                <w:lang w:val="en-US" w:eastAsia="sk-SK"/>
              </w:rPr>
              <w:t>is</w:t>
            </w:r>
            <w:r w:rsidRPr="00FE4E92">
              <w:rPr>
                <w:color w:val="9BBB59" w:themeColor="accent3"/>
                <w:sz w:val="24"/>
                <w:szCs w:val="20"/>
                <w:lang w:val="en-US" w:eastAsia="sk-SK"/>
              </w:rPr>
              <w:t xml:space="preserve"> spoken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in Switzerland.</w:t>
            </w:r>
          </w:p>
        </w:tc>
      </w:tr>
      <w:tr w:rsidR="00F33B54" w:rsidTr="00F33B54">
        <w:tc>
          <w:tcPr>
            <w:tcW w:w="3085" w:type="dxa"/>
          </w:tcPr>
          <w:p w:rsidR="00F33B54" w:rsidRPr="00F33B54" w:rsidRDefault="00F33B54" w:rsidP="00F33B54">
            <w:pPr>
              <w:rPr>
                <w:b/>
                <w:color w:val="1F497D" w:themeColor="text2"/>
                <w:sz w:val="36"/>
                <w:lang w:val="en-US" w:eastAsia="sk-SK"/>
              </w:rPr>
            </w:pPr>
            <w:r w:rsidRPr="00F33B54">
              <w:rPr>
                <w:b/>
                <w:color w:val="1F497D" w:themeColor="text2"/>
                <w:sz w:val="36"/>
                <w:lang w:val="en-US" w:eastAsia="sk-SK"/>
              </w:rPr>
              <w:t>Past Simple</w:t>
            </w:r>
          </w:p>
        </w:tc>
        <w:tc>
          <w:tcPr>
            <w:tcW w:w="36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Someone </w:t>
            </w:r>
            <w:r w:rsidRPr="00FE4E92">
              <w:rPr>
                <w:color w:val="C0504D" w:themeColor="accent2"/>
                <w:sz w:val="24"/>
                <w:szCs w:val="20"/>
                <w:lang w:val="en-US" w:eastAsia="sk-SK"/>
              </w:rPr>
              <w:t>stole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his car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yesterday.</w:t>
            </w:r>
          </w:p>
        </w:tc>
        <w:tc>
          <w:tcPr>
            <w:tcW w:w="42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His car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b/>
                <w:color w:val="9BBB59" w:themeColor="accent3"/>
                <w:sz w:val="24"/>
                <w:szCs w:val="20"/>
                <w:lang w:val="en-US" w:eastAsia="sk-SK"/>
              </w:rPr>
              <w:t xml:space="preserve">was </w:t>
            </w:r>
            <w:r w:rsidRPr="00FE4E92">
              <w:rPr>
                <w:color w:val="9BBB59" w:themeColor="accent3"/>
                <w:sz w:val="24"/>
                <w:szCs w:val="20"/>
                <w:lang w:val="en-US" w:eastAsia="sk-SK"/>
              </w:rPr>
              <w:t>stolen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yesterday.</w:t>
            </w:r>
          </w:p>
        </w:tc>
      </w:tr>
      <w:tr w:rsidR="00F33B54" w:rsidTr="00F33B54">
        <w:tc>
          <w:tcPr>
            <w:tcW w:w="3085" w:type="dxa"/>
          </w:tcPr>
          <w:p w:rsidR="00F33B54" w:rsidRPr="00F33B54" w:rsidRDefault="00F33B54" w:rsidP="00F33B54">
            <w:pPr>
              <w:rPr>
                <w:b/>
                <w:color w:val="1F497D" w:themeColor="text2"/>
                <w:sz w:val="36"/>
                <w:lang w:val="en-US" w:eastAsia="sk-SK"/>
              </w:rPr>
            </w:pPr>
            <w:r w:rsidRPr="00F33B54">
              <w:rPr>
                <w:b/>
                <w:color w:val="1F497D" w:themeColor="text2"/>
                <w:sz w:val="36"/>
                <w:lang w:val="en-US" w:eastAsia="sk-SK"/>
              </w:rPr>
              <w:t>Present Continuous</w:t>
            </w:r>
          </w:p>
        </w:tc>
        <w:tc>
          <w:tcPr>
            <w:tcW w:w="36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They </w:t>
            </w:r>
            <w:r w:rsidRPr="00FE4E92">
              <w:rPr>
                <w:color w:val="C0504D" w:themeColor="accent2"/>
                <w:sz w:val="24"/>
                <w:szCs w:val="20"/>
                <w:lang w:val="en-US" w:eastAsia="sk-SK"/>
              </w:rPr>
              <w:t>are singing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cheerful songs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now.</w:t>
            </w:r>
          </w:p>
        </w:tc>
        <w:tc>
          <w:tcPr>
            <w:tcW w:w="42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Cheerful songs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b/>
                <w:color w:val="9BBB59" w:themeColor="accent3"/>
                <w:sz w:val="24"/>
                <w:szCs w:val="20"/>
                <w:lang w:val="en-US" w:eastAsia="sk-SK"/>
              </w:rPr>
              <w:t>are being</w:t>
            </w:r>
            <w:r w:rsidRPr="00FE4E92">
              <w:rPr>
                <w:color w:val="9BBB59" w:themeColor="accent3"/>
                <w:sz w:val="24"/>
                <w:szCs w:val="20"/>
                <w:lang w:val="en-US" w:eastAsia="sk-SK"/>
              </w:rPr>
              <w:t xml:space="preserve"> sung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now.</w:t>
            </w:r>
          </w:p>
        </w:tc>
      </w:tr>
      <w:tr w:rsidR="00F33B54" w:rsidTr="00F33B54">
        <w:tc>
          <w:tcPr>
            <w:tcW w:w="3085" w:type="dxa"/>
          </w:tcPr>
          <w:p w:rsidR="00F33B54" w:rsidRPr="00F33B54" w:rsidRDefault="00F33B54" w:rsidP="00F33B54">
            <w:pPr>
              <w:rPr>
                <w:b/>
                <w:color w:val="1F497D" w:themeColor="text2"/>
                <w:sz w:val="36"/>
                <w:lang w:val="en-US" w:eastAsia="sk-SK"/>
              </w:rPr>
            </w:pPr>
            <w:r w:rsidRPr="00F33B54">
              <w:rPr>
                <w:b/>
                <w:color w:val="1F497D" w:themeColor="text2"/>
                <w:sz w:val="36"/>
                <w:lang w:val="en-US" w:eastAsia="sk-SK"/>
              </w:rPr>
              <w:t>Present Perfect</w:t>
            </w:r>
          </w:p>
        </w:tc>
        <w:tc>
          <w:tcPr>
            <w:tcW w:w="36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We </w:t>
            </w:r>
            <w:r w:rsidRPr="00FE4E92">
              <w:rPr>
                <w:color w:val="C0504D" w:themeColor="accent2"/>
                <w:sz w:val="24"/>
                <w:szCs w:val="20"/>
                <w:lang w:val="en-US" w:eastAsia="sk-SK"/>
              </w:rPr>
              <w:t>have cancelled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your order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>.</w:t>
            </w:r>
          </w:p>
        </w:tc>
        <w:tc>
          <w:tcPr>
            <w:tcW w:w="42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Your order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b/>
                <w:color w:val="9BBB59" w:themeColor="accent3"/>
                <w:sz w:val="24"/>
                <w:szCs w:val="20"/>
                <w:lang w:val="en-US" w:eastAsia="sk-SK"/>
              </w:rPr>
              <w:t>has been</w:t>
            </w:r>
            <w:r w:rsidRPr="00FE4E92">
              <w:rPr>
                <w:color w:val="9BBB59" w:themeColor="accent3"/>
                <w:sz w:val="24"/>
                <w:szCs w:val="20"/>
                <w:lang w:val="en-US" w:eastAsia="sk-SK"/>
              </w:rPr>
              <w:t xml:space="preserve"> cancelled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>.</w:t>
            </w:r>
          </w:p>
        </w:tc>
      </w:tr>
      <w:tr w:rsidR="00F33B54" w:rsidTr="00F33B54">
        <w:tc>
          <w:tcPr>
            <w:tcW w:w="3085" w:type="dxa"/>
          </w:tcPr>
          <w:p w:rsidR="00F33B54" w:rsidRPr="00F33B54" w:rsidRDefault="00F33B54" w:rsidP="00F33B54">
            <w:pPr>
              <w:rPr>
                <w:b/>
                <w:color w:val="1F497D" w:themeColor="text2"/>
                <w:sz w:val="36"/>
                <w:lang w:val="en-US" w:eastAsia="sk-SK"/>
              </w:rPr>
            </w:pPr>
            <w:r w:rsidRPr="00F33B54">
              <w:rPr>
                <w:b/>
                <w:color w:val="1F497D" w:themeColor="text2"/>
                <w:sz w:val="36"/>
                <w:lang w:val="en-US" w:eastAsia="sk-SK"/>
              </w:rPr>
              <w:t>Future (will)</w:t>
            </w:r>
          </w:p>
        </w:tc>
        <w:tc>
          <w:tcPr>
            <w:tcW w:w="36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They </w:t>
            </w:r>
            <w:r w:rsidRPr="00FE4E92">
              <w:rPr>
                <w:color w:val="C0504D" w:themeColor="accent2"/>
                <w:sz w:val="24"/>
                <w:szCs w:val="20"/>
                <w:lang w:val="en-US" w:eastAsia="sk-SK"/>
              </w:rPr>
              <w:t>will send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invitations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soon.</w:t>
            </w:r>
          </w:p>
        </w:tc>
        <w:tc>
          <w:tcPr>
            <w:tcW w:w="4286" w:type="dxa"/>
          </w:tcPr>
          <w:p w:rsidR="00F33B54" w:rsidRPr="00FE4E92" w:rsidRDefault="00FE4E92" w:rsidP="00F33B54">
            <w:pPr>
              <w:rPr>
                <w:color w:val="000000" w:themeColor="text1"/>
                <w:sz w:val="24"/>
                <w:szCs w:val="20"/>
                <w:lang w:val="en-US" w:eastAsia="sk-SK"/>
              </w:rPr>
            </w:pPr>
            <w:r w:rsidRPr="00FE4E92">
              <w:rPr>
                <w:color w:val="000000" w:themeColor="text1"/>
                <w:sz w:val="24"/>
                <w:szCs w:val="20"/>
                <w:u w:val="single"/>
                <w:lang w:val="en-US" w:eastAsia="sk-SK"/>
              </w:rPr>
              <w:t>Invitations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</w:t>
            </w:r>
            <w:r w:rsidRPr="00FE4E92">
              <w:rPr>
                <w:b/>
                <w:color w:val="9BBB59" w:themeColor="accent3"/>
                <w:sz w:val="24"/>
                <w:szCs w:val="20"/>
                <w:lang w:val="en-US" w:eastAsia="sk-SK"/>
              </w:rPr>
              <w:t>will be</w:t>
            </w:r>
            <w:r w:rsidRPr="00FE4E92">
              <w:rPr>
                <w:color w:val="9BBB59" w:themeColor="accent3"/>
                <w:sz w:val="24"/>
                <w:szCs w:val="20"/>
                <w:lang w:val="en-US" w:eastAsia="sk-SK"/>
              </w:rPr>
              <w:t xml:space="preserve"> sent</w:t>
            </w:r>
            <w:r w:rsidRPr="00FE4E92">
              <w:rPr>
                <w:color w:val="000000" w:themeColor="text1"/>
                <w:sz w:val="24"/>
                <w:szCs w:val="20"/>
                <w:lang w:val="en-US" w:eastAsia="sk-SK"/>
              </w:rPr>
              <w:t xml:space="preserve"> soon.</w:t>
            </w:r>
          </w:p>
        </w:tc>
      </w:tr>
    </w:tbl>
    <w:p w:rsidR="00F33B54" w:rsidRDefault="00F33B54" w:rsidP="00F33B54">
      <w:pPr>
        <w:rPr>
          <w:b/>
          <w:color w:val="1F497D" w:themeColor="text2"/>
          <w:sz w:val="40"/>
          <w:lang w:val="en-US" w:eastAsia="sk-SK"/>
        </w:rPr>
      </w:pPr>
    </w:p>
    <w:p w:rsidR="00FE4E92" w:rsidRDefault="00FE4E92" w:rsidP="00F33B54">
      <w:pPr>
        <w:rPr>
          <w:b/>
          <w:color w:val="1F497D" w:themeColor="text2"/>
          <w:sz w:val="32"/>
          <w:lang w:val="en-US" w:eastAsia="sk-SK"/>
        </w:rPr>
      </w:pPr>
      <w:r w:rsidRPr="00FE4E92">
        <w:rPr>
          <w:b/>
          <w:color w:val="1F497D" w:themeColor="text2"/>
          <w:sz w:val="32"/>
          <w:lang w:val="en-US" w:eastAsia="sk-SK"/>
        </w:rPr>
        <w:t xml:space="preserve">The passive sentences seem better, more logical, because </w:t>
      </w:r>
      <w:r w:rsidRPr="00FE4E92">
        <w:rPr>
          <w:b/>
          <w:color w:val="1F497D" w:themeColor="text2"/>
          <w:sz w:val="32"/>
          <w:u w:val="single"/>
          <w:lang w:val="en-US" w:eastAsia="sk-SK"/>
        </w:rPr>
        <w:t>the object</w:t>
      </w:r>
      <w:r w:rsidRPr="00FE4E92">
        <w:rPr>
          <w:b/>
          <w:color w:val="1F497D" w:themeColor="text2"/>
          <w:sz w:val="32"/>
          <w:lang w:val="en-US" w:eastAsia="sk-SK"/>
        </w:rPr>
        <w:t xml:space="preserve"> in the active sentence </w:t>
      </w:r>
      <w:r w:rsidRPr="00FE4E92">
        <w:rPr>
          <w:b/>
          <w:color w:val="1F497D" w:themeColor="text2"/>
          <w:sz w:val="32"/>
          <w:u w:val="single"/>
          <w:lang w:val="en-US" w:eastAsia="sk-SK"/>
        </w:rPr>
        <w:t>is more important</w:t>
      </w:r>
      <w:r w:rsidRPr="00FE4E92">
        <w:rPr>
          <w:b/>
          <w:color w:val="1F497D" w:themeColor="text2"/>
          <w:sz w:val="32"/>
          <w:lang w:val="en-US" w:eastAsia="sk-SK"/>
        </w:rPr>
        <w:t xml:space="preserve"> than the subject.</w:t>
      </w:r>
      <w:r>
        <w:rPr>
          <w:b/>
          <w:color w:val="1F497D" w:themeColor="text2"/>
          <w:sz w:val="32"/>
          <w:lang w:val="en-US" w:eastAsia="sk-SK"/>
        </w:rPr>
        <w:t xml:space="preserve"> In passive sentences, the object becomes the subject.</w:t>
      </w:r>
    </w:p>
    <w:p w:rsidR="00FE4E92" w:rsidRDefault="00FE4E92" w:rsidP="00F33B54">
      <w:pPr>
        <w:rPr>
          <w:b/>
          <w:color w:val="1F497D" w:themeColor="text2"/>
          <w:sz w:val="32"/>
          <w:lang w:val="en-US" w:eastAsia="sk-SK"/>
        </w:rPr>
      </w:pPr>
      <w:r>
        <w:rPr>
          <w:b/>
          <w:color w:val="1F497D" w:themeColor="text2"/>
          <w:sz w:val="32"/>
          <w:lang w:val="en-US" w:eastAsia="sk-SK"/>
        </w:rPr>
        <w:lastRenderedPageBreak/>
        <w:t xml:space="preserve">Look at the following examples. As you can see, the </w:t>
      </w:r>
      <w:r w:rsidRPr="00FE4E92">
        <w:rPr>
          <w:b/>
          <w:color w:val="1F497D" w:themeColor="text2"/>
          <w:sz w:val="32"/>
          <w:u w:val="single"/>
          <w:lang w:val="en-US" w:eastAsia="sk-SK"/>
        </w:rPr>
        <w:t>participle never changes</w:t>
      </w:r>
      <w:r>
        <w:rPr>
          <w:b/>
          <w:color w:val="1F497D" w:themeColor="text2"/>
          <w:sz w:val="32"/>
          <w:lang w:val="en-US" w:eastAsia="sk-SK"/>
        </w:rPr>
        <w:t xml:space="preserve">, it’s </w:t>
      </w:r>
      <w:r w:rsidRPr="00FE4E92">
        <w:rPr>
          <w:b/>
          <w:color w:val="1F497D" w:themeColor="text2"/>
          <w:sz w:val="32"/>
          <w:u w:val="single"/>
          <w:lang w:val="en-US" w:eastAsia="sk-SK"/>
        </w:rPr>
        <w:t>the same in all tenses and with all persons Sg. or Pl</w:t>
      </w:r>
      <w:r>
        <w:rPr>
          <w:b/>
          <w:color w:val="1F497D" w:themeColor="text2"/>
          <w:sz w:val="32"/>
          <w:lang w:val="en-US" w:eastAsia="sk-SK"/>
        </w:rPr>
        <w:t>.</w:t>
      </w:r>
    </w:p>
    <w:p w:rsidR="00FE4E92" w:rsidRDefault="00FE4E92" w:rsidP="00F33B54">
      <w:pPr>
        <w:rPr>
          <w:b/>
          <w:color w:val="1F497D" w:themeColor="text2"/>
          <w:sz w:val="32"/>
          <w:lang w:val="en-US" w:eastAsia="sk-SK"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1701"/>
        <w:gridCol w:w="1843"/>
        <w:gridCol w:w="1850"/>
        <w:gridCol w:w="2873"/>
      </w:tblGrid>
      <w:tr w:rsidR="00FE4E92" w:rsidRPr="00FE4E92" w:rsidTr="00FE4E92">
        <w:trPr>
          <w:trHeight w:val="9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bCs/>
                <w:color w:val="1F497D" w:themeColor="text2"/>
                <w:sz w:val="32"/>
                <w:lang w:eastAsia="sk-SK"/>
              </w:rPr>
              <w:t>Tense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bCs/>
                <w:color w:val="1F497D" w:themeColor="text2"/>
                <w:sz w:val="32"/>
                <w:lang w:eastAsia="sk-SK"/>
              </w:rPr>
              <w:t>Subject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bCs/>
                <w:color w:val="1F497D" w:themeColor="text2"/>
                <w:sz w:val="32"/>
                <w:lang w:eastAsia="sk-SK"/>
              </w:rPr>
              <w:t xml:space="preserve">Verb </w:t>
            </w:r>
            <w:r w:rsidRPr="00A70749">
              <w:rPr>
                <w:b/>
                <w:bCs/>
                <w:i/>
                <w:color w:val="1F497D" w:themeColor="text2"/>
                <w:sz w:val="32"/>
                <w:lang w:eastAsia="sk-SK"/>
              </w:rPr>
              <w:t>to be</w:t>
            </w:r>
          </w:p>
        </w:tc>
        <w:tc>
          <w:tcPr>
            <w:tcW w:w="1805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bCs/>
                <w:color w:val="1F497D" w:themeColor="text2"/>
                <w:sz w:val="32"/>
                <w:lang w:eastAsia="sk-SK"/>
              </w:rPr>
              <w:t>Past participle</w:t>
            </w: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bCs/>
                <w:color w:val="1F497D" w:themeColor="text2"/>
                <w:sz w:val="32"/>
                <w:lang w:eastAsia="sk-SK"/>
              </w:rPr>
              <w:t>Adverbs/signal words</w:t>
            </w:r>
          </w:p>
        </w:tc>
      </w:tr>
      <w:tr w:rsidR="00FE4E92" w:rsidRPr="00FE4E92" w:rsidTr="00FE4E92">
        <w:trPr>
          <w:trHeight w:val="96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Present Simple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A package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 w:rsidRPr="00FE4E92">
              <w:rPr>
                <w:b/>
                <w:color w:val="76923C" w:themeColor="accent3" w:themeShade="BF"/>
                <w:sz w:val="36"/>
                <w:lang w:eastAsia="sk-SK"/>
              </w:rPr>
              <w:t>is</w:t>
            </w:r>
          </w:p>
        </w:tc>
        <w:tc>
          <w:tcPr>
            <w:tcW w:w="1805" w:type="dxa"/>
            <w:vMerge w:val="restart"/>
            <w:noWrap/>
            <w:textDirection w:val="tbLrV"/>
            <w:hideMark/>
          </w:tcPr>
          <w:p w:rsidR="00FE4E92" w:rsidRPr="00FE4E92" w:rsidRDefault="00FE4E92" w:rsidP="00FE4E92">
            <w:pPr>
              <w:jc w:val="center"/>
              <w:rPr>
                <w:b/>
                <w:bCs/>
                <w:color w:val="76923C" w:themeColor="accent3" w:themeShade="BF"/>
                <w:w w:val="150"/>
                <w:sz w:val="130"/>
                <w:szCs w:val="130"/>
                <w:lang w:eastAsia="sk-SK"/>
              </w:rPr>
            </w:pPr>
            <w:r w:rsidRPr="00FE4E92">
              <w:rPr>
                <w:b/>
                <w:bCs/>
                <w:color w:val="76923C" w:themeColor="accent3" w:themeShade="BF"/>
                <w:w w:val="150"/>
                <w:sz w:val="130"/>
                <w:szCs w:val="130"/>
                <w:lang w:eastAsia="sk-SK"/>
              </w:rPr>
              <w:t>delivered</w:t>
            </w: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every day, once a month, on workdays, weekly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Packages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 w:rsidRPr="00FE4E92">
              <w:rPr>
                <w:b/>
                <w:color w:val="76923C" w:themeColor="accent3" w:themeShade="BF"/>
                <w:sz w:val="36"/>
                <w:lang w:eastAsia="sk-SK"/>
              </w:rPr>
              <w:t>are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by DHL, UPS...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Present Continuous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A package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 w:rsidRPr="00FE4E92">
              <w:rPr>
                <w:b/>
                <w:color w:val="76923C" w:themeColor="accent3" w:themeShade="BF"/>
                <w:sz w:val="36"/>
                <w:lang w:eastAsia="sk-SK"/>
              </w:rPr>
              <w:t>is being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at the moment, currently, right now, now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Packages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 w:rsidRPr="00FE4E92">
              <w:rPr>
                <w:b/>
                <w:color w:val="76923C" w:themeColor="accent3" w:themeShade="BF"/>
                <w:sz w:val="36"/>
                <w:lang w:eastAsia="sk-SK"/>
              </w:rPr>
              <w:t>are being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 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Present Perfect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Your package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>
              <w:rPr>
                <w:b/>
                <w:color w:val="76923C" w:themeColor="accent3" w:themeShade="BF"/>
                <w:sz w:val="36"/>
                <w:lang w:eastAsia="sk-SK"/>
              </w:rPr>
              <w:t>has been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recently, already, just..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Two packages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>
              <w:rPr>
                <w:b/>
                <w:color w:val="76923C" w:themeColor="accent3" w:themeShade="BF"/>
                <w:sz w:val="36"/>
                <w:lang w:eastAsia="sk-SK"/>
              </w:rPr>
              <w:t>have been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 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Past Simple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The package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>
              <w:rPr>
                <w:b/>
                <w:color w:val="76923C" w:themeColor="accent3" w:themeShade="BF"/>
                <w:sz w:val="36"/>
                <w:lang w:eastAsia="sk-SK"/>
              </w:rPr>
              <w:t>was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yesterday, 4 days ago, last week, last month...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The packages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>
              <w:rPr>
                <w:b/>
                <w:color w:val="76923C" w:themeColor="accent3" w:themeShade="BF"/>
                <w:sz w:val="36"/>
                <w:lang w:eastAsia="sk-SK"/>
              </w:rPr>
              <w:t>were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 </w:t>
            </w:r>
          </w:p>
        </w:tc>
      </w:tr>
      <w:tr w:rsidR="00FE4E92" w:rsidRPr="00FE4E92" w:rsidTr="00FE4E92">
        <w:trPr>
          <w:trHeight w:val="600"/>
        </w:trPr>
        <w:tc>
          <w:tcPr>
            <w:tcW w:w="1951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i/>
                <w:iCs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i/>
                <w:iCs/>
                <w:color w:val="1F497D" w:themeColor="text2"/>
                <w:sz w:val="32"/>
                <w:lang w:eastAsia="sk-SK"/>
              </w:rPr>
              <w:t>Future Simple</w:t>
            </w:r>
          </w:p>
        </w:tc>
        <w:tc>
          <w:tcPr>
            <w:tcW w:w="1701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sz w:val="32"/>
                <w:lang w:eastAsia="sk-SK"/>
              </w:rPr>
            </w:pPr>
            <w:r w:rsidRPr="00FE4E92">
              <w:rPr>
                <w:sz w:val="32"/>
                <w:lang w:eastAsia="sk-SK"/>
              </w:rPr>
              <w:t>Your package Your packages</w:t>
            </w:r>
          </w:p>
        </w:tc>
        <w:tc>
          <w:tcPr>
            <w:tcW w:w="1843" w:type="dxa"/>
            <w:noWrap/>
            <w:hideMark/>
          </w:tcPr>
          <w:p w:rsidR="00FE4E92" w:rsidRPr="00FE4E92" w:rsidRDefault="00FE4E92" w:rsidP="00FE4E92">
            <w:pPr>
              <w:spacing w:after="200" w:line="276" w:lineRule="auto"/>
              <w:jc w:val="center"/>
              <w:rPr>
                <w:b/>
                <w:color w:val="76923C" w:themeColor="accent3" w:themeShade="BF"/>
                <w:sz w:val="36"/>
                <w:lang w:eastAsia="sk-SK"/>
              </w:rPr>
            </w:pPr>
            <w:r>
              <w:rPr>
                <w:b/>
                <w:color w:val="76923C" w:themeColor="accent3" w:themeShade="BF"/>
                <w:sz w:val="36"/>
                <w:lang w:eastAsia="sk-SK"/>
              </w:rPr>
              <w:t>will be</w:t>
            </w:r>
          </w:p>
        </w:tc>
        <w:tc>
          <w:tcPr>
            <w:tcW w:w="1805" w:type="dxa"/>
            <w:vMerge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2873" w:type="dxa"/>
            <w:hideMark/>
          </w:tcPr>
          <w:p w:rsidR="00FE4E92" w:rsidRPr="00FE4E92" w:rsidRDefault="00FE4E92" w:rsidP="00FE4E92">
            <w:pPr>
              <w:spacing w:after="200" w:line="276" w:lineRule="auto"/>
              <w:rPr>
                <w:b/>
                <w:color w:val="1F497D" w:themeColor="text2"/>
                <w:sz w:val="32"/>
                <w:lang w:eastAsia="sk-SK"/>
              </w:rPr>
            </w:pPr>
            <w:r w:rsidRPr="00FE4E92">
              <w:rPr>
                <w:b/>
                <w:color w:val="1F497D" w:themeColor="text2"/>
                <w:sz w:val="32"/>
                <w:lang w:eastAsia="sk-SK"/>
              </w:rPr>
              <w:t>soon, in two days, tomorrow, next week</w:t>
            </w:r>
          </w:p>
        </w:tc>
      </w:tr>
    </w:tbl>
    <w:p w:rsidR="00FE4E92" w:rsidRDefault="00FE4E92" w:rsidP="00F33B54">
      <w:pPr>
        <w:rPr>
          <w:b/>
          <w:color w:val="1F497D" w:themeColor="text2"/>
          <w:sz w:val="32"/>
          <w:lang w:val="en-US" w:eastAsia="sk-SK"/>
        </w:rPr>
      </w:pP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  <w:r>
        <w:rPr>
          <w:b/>
          <w:color w:val="1F497D" w:themeColor="text2"/>
          <w:sz w:val="32"/>
          <w:lang w:val="en-US" w:eastAsia="sk-SK"/>
        </w:rPr>
        <w:t>Translate the sentences in the following table, use the passive in the correct tense and form:</w:t>
      </w: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</w:p>
    <w:tbl>
      <w:tblPr>
        <w:tblStyle w:val="Mriekatabuky"/>
        <w:tblW w:w="0" w:type="auto"/>
        <w:tblLook w:val="04A0"/>
      </w:tblPr>
      <w:tblGrid>
        <w:gridCol w:w="3700"/>
        <w:gridCol w:w="1940"/>
        <w:gridCol w:w="1380"/>
        <w:gridCol w:w="1640"/>
        <w:gridCol w:w="2316"/>
      </w:tblGrid>
      <w:tr w:rsidR="00A70749" w:rsidRPr="00A70749" w:rsidTr="00A70749">
        <w:trPr>
          <w:trHeight w:val="900"/>
        </w:trPr>
        <w:tc>
          <w:tcPr>
            <w:tcW w:w="370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  <w:tc>
          <w:tcPr>
            <w:tcW w:w="194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A70749">
              <w:rPr>
                <w:b/>
                <w:bCs/>
                <w:color w:val="1F497D" w:themeColor="text2"/>
                <w:sz w:val="32"/>
                <w:lang w:eastAsia="sk-SK"/>
              </w:rPr>
              <w:t>Subject - podmet</w:t>
            </w:r>
          </w:p>
        </w:tc>
        <w:tc>
          <w:tcPr>
            <w:tcW w:w="138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A70749">
              <w:rPr>
                <w:b/>
                <w:bCs/>
                <w:color w:val="1F497D" w:themeColor="text2"/>
                <w:sz w:val="32"/>
                <w:lang w:eastAsia="sk-SK"/>
              </w:rPr>
              <w:t>Verb to be - sloveso byť</w:t>
            </w:r>
          </w:p>
        </w:tc>
        <w:tc>
          <w:tcPr>
            <w:tcW w:w="164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  <w:r w:rsidRPr="00A70749">
              <w:rPr>
                <w:b/>
                <w:bCs/>
                <w:color w:val="1F497D" w:themeColor="text2"/>
                <w:sz w:val="32"/>
                <w:lang w:eastAsia="sk-SK"/>
              </w:rPr>
              <w:t>Past participle - minulé príčastie</w:t>
            </w: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b/>
                <w:bCs/>
                <w:color w:val="1F497D" w:themeColor="text2"/>
                <w:sz w:val="32"/>
                <w:lang w:eastAsia="sk-SK"/>
              </w:rPr>
            </w:pPr>
          </w:p>
        </w:tc>
      </w:tr>
      <w:tr w:rsidR="00A70749" w:rsidRPr="00A70749" w:rsidTr="00A70749">
        <w:trPr>
          <w:trHeight w:val="960"/>
        </w:trPr>
        <w:tc>
          <w:tcPr>
            <w:tcW w:w="37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i/>
                <w:iCs/>
                <w:sz w:val="32"/>
                <w:lang w:eastAsia="sk-SK"/>
              </w:rPr>
            </w:pPr>
            <w:r w:rsidRPr="00A70749">
              <w:rPr>
                <w:i/>
                <w:iCs/>
                <w:sz w:val="32"/>
                <w:lang w:eastAsia="sk-SK"/>
              </w:rPr>
              <w:t>Náš dom bol postavený pred 100 rokmi.</w:t>
            </w:r>
          </w:p>
        </w:tc>
        <w:tc>
          <w:tcPr>
            <w:tcW w:w="19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640" w:type="dxa"/>
            <w:vMerge w:val="restart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100 years ago.</w:t>
            </w:r>
          </w:p>
        </w:tc>
      </w:tr>
      <w:tr w:rsidR="00A70749" w:rsidRPr="00A70749" w:rsidTr="00A70749">
        <w:trPr>
          <w:trHeight w:val="600"/>
        </w:trPr>
        <w:tc>
          <w:tcPr>
            <w:tcW w:w="37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i/>
                <w:iCs/>
                <w:sz w:val="32"/>
                <w:lang w:eastAsia="sk-SK"/>
              </w:rPr>
            </w:pPr>
            <w:r w:rsidRPr="00A70749">
              <w:rPr>
                <w:i/>
                <w:iCs/>
                <w:sz w:val="32"/>
                <w:lang w:eastAsia="sk-SK"/>
              </w:rPr>
              <w:t>Môj dom sa práve stavia.</w:t>
            </w:r>
          </w:p>
        </w:tc>
        <w:tc>
          <w:tcPr>
            <w:tcW w:w="19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640" w:type="dxa"/>
            <w:vMerge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</w:tr>
      <w:tr w:rsidR="00A70749" w:rsidRPr="00A70749" w:rsidTr="00A70749">
        <w:trPr>
          <w:trHeight w:val="600"/>
        </w:trPr>
        <w:tc>
          <w:tcPr>
            <w:tcW w:w="37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i/>
                <w:iCs/>
                <w:sz w:val="32"/>
                <w:lang w:eastAsia="sk-SK"/>
              </w:rPr>
            </w:pPr>
            <w:r w:rsidRPr="00A70749">
              <w:rPr>
                <w:i/>
                <w:iCs/>
                <w:sz w:val="32"/>
                <w:lang w:eastAsia="sk-SK"/>
              </w:rPr>
              <w:t>Každý deň sa postavia 3 nové domy.</w:t>
            </w:r>
          </w:p>
        </w:tc>
        <w:tc>
          <w:tcPr>
            <w:tcW w:w="19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640" w:type="dxa"/>
            <w:vMerge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</w:tr>
      <w:tr w:rsidR="00A70749" w:rsidRPr="00A70749" w:rsidTr="00A70749">
        <w:trPr>
          <w:trHeight w:val="600"/>
        </w:trPr>
        <w:tc>
          <w:tcPr>
            <w:tcW w:w="370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i/>
                <w:iCs/>
                <w:sz w:val="32"/>
                <w:lang w:eastAsia="sk-SK"/>
              </w:rPr>
            </w:pPr>
            <w:r w:rsidRPr="00A70749">
              <w:rPr>
                <w:i/>
                <w:iCs/>
                <w:sz w:val="32"/>
                <w:lang w:eastAsia="sk-SK"/>
              </w:rPr>
              <w:t>Náš dom bude postavený budúci rok.</w:t>
            </w:r>
          </w:p>
        </w:tc>
        <w:tc>
          <w:tcPr>
            <w:tcW w:w="19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640" w:type="dxa"/>
            <w:vMerge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</w:tr>
      <w:tr w:rsidR="00A70749" w:rsidRPr="00A70749" w:rsidTr="00A70749">
        <w:trPr>
          <w:trHeight w:val="600"/>
        </w:trPr>
        <w:tc>
          <w:tcPr>
            <w:tcW w:w="37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i/>
                <w:iCs/>
                <w:sz w:val="32"/>
                <w:lang w:eastAsia="sk-SK"/>
              </w:rPr>
            </w:pPr>
            <w:r w:rsidRPr="00A70749">
              <w:rPr>
                <w:i/>
                <w:iCs/>
                <w:sz w:val="32"/>
                <w:lang w:eastAsia="sk-SK"/>
              </w:rPr>
              <w:t>Tento dom zatiaľ nebol vymaľovaný. (decorate - maľovať)</w:t>
            </w:r>
          </w:p>
        </w:tc>
        <w:tc>
          <w:tcPr>
            <w:tcW w:w="19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 </w:t>
            </w:r>
          </w:p>
        </w:tc>
        <w:tc>
          <w:tcPr>
            <w:tcW w:w="2500" w:type="dxa"/>
            <w:hideMark/>
          </w:tcPr>
          <w:p w:rsidR="00A70749" w:rsidRPr="00A70749" w:rsidRDefault="00A70749" w:rsidP="00A70749">
            <w:pPr>
              <w:spacing w:after="200" w:line="276" w:lineRule="auto"/>
              <w:rPr>
                <w:sz w:val="32"/>
                <w:lang w:eastAsia="sk-SK"/>
              </w:rPr>
            </w:pPr>
            <w:r w:rsidRPr="00A70749">
              <w:rPr>
                <w:sz w:val="32"/>
                <w:lang w:eastAsia="sk-SK"/>
              </w:rPr>
              <w:t>yet.</w:t>
            </w:r>
          </w:p>
        </w:tc>
      </w:tr>
    </w:tbl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</w:p>
    <w:p w:rsidR="00A70749" w:rsidRDefault="00A70749">
      <w:pPr>
        <w:rPr>
          <w:b/>
          <w:color w:val="1F497D" w:themeColor="text2"/>
          <w:sz w:val="32"/>
          <w:lang w:val="en-US" w:eastAsia="sk-SK"/>
        </w:rPr>
      </w:pPr>
      <w:r>
        <w:rPr>
          <w:b/>
          <w:color w:val="1F497D" w:themeColor="text2"/>
          <w:sz w:val="32"/>
          <w:lang w:val="en-US" w:eastAsia="sk-SK"/>
        </w:rPr>
        <w:br w:type="page"/>
      </w:r>
    </w:p>
    <w:p w:rsidR="00A70749" w:rsidRDefault="00A70749" w:rsidP="00F33B54">
      <w:pPr>
        <w:rPr>
          <w:b/>
          <w:color w:val="1F497D" w:themeColor="text2"/>
          <w:sz w:val="32"/>
          <w:lang w:val="en-US" w:eastAsia="sk-SK"/>
        </w:rPr>
      </w:pPr>
      <w:r>
        <w:rPr>
          <w:b/>
          <w:color w:val="1F497D" w:themeColor="text2"/>
          <w:sz w:val="32"/>
          <w:lang w:val="en-US" w:eastAsia="sk-SK"/>
        </w:rPr>
        <w:lastRenderedPageBreak/>
        <w:t>Key:</w:t>
      </w:r>
    </w:p>
    <w:p w:rsidR="00A70749" w:rsidRDefault="00A70749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Our house was built 100 years ago</w:t>
      </w:r>
    </w:p>
    <w:p w:rsidR="00A70749" w:rsidRDefault="00A70749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Our house is being built at the moment</w:t>
      </w:r>
    </w:p>
    <w:p w:rsidR="00A70749" w:rsidRDefault="00A70749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3 new houses are built every day.</w:t>
      </w:r>
    </w:p>
    <w:p w:rsidR="00A70749" w:rsidRDefault="00A70749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Our house will be built next year</w:t>
      </w:r>
      <w:r w:rsidR="00A62365">
        <w:rPr>
          <w:lang w:val="en-US" w:eastAsia="sk-SK"/>
        </w:rPr>
        <w:t>.</w:t>
      </w:r>
    </w:p>
    <w:p w:rsidR="00A62365" w:rsidRDefault="00A62365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This house hasn’t been decorated yet. (The walls haven’t been painted yet)</w:t>
      </w:r>
    </w:p>
    <w:p w:rsidR="00A62365" w:rsidRDefault="00A62365" w:rsidP="00A70749">
      <w:pPr>
        <w:pStyle w:val="Bezriadkovania"/>
        <w:rPr>
          <w:lang w:val="en-US" w:eastAsia="sk-SK"/>
        </w:rPr>
      </w:pPr>
    </w:p>
    <w:p w:rsidR="00A62365" w:rsidRPr="00A62365" w:rsidRDefault="00A62365" w:rsidP="00A62365">
      <w:pPr>
        <w:rPr>
          <w:b/>
          <w:color w:val="1F497D" w:themeColor="text2"/>
          <w:sz w:val="32"/>
          <w:lang w:val="en-US" w:eastAsia="sk-SK"/>
        </w:rPr>
      </w:pPr>
      <w:r w:rsidRPr="00A62365">
        <w:rPr>
          <w:b/>
          <w:color w:val="1F497D" w:themeColor="text2"/>
          <w:sz w:val="32"/>
          <w:lang w:val="en-US" w:eastAsia="sk-SK"/>
        </w:rPr>
        <w:t>Futher practice for next week:</w:t>
      </w:r>
    </w:p>
    <w:p w:rsidR="00A62365" w:rsidRDefault="00A62365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Student’s book p. 95 and 97</w:t>
      </w:r>
    </w:p>
    <w:p w:rsidR="00A62365" w:rsidRDefault="00A62365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Workbook p. 91 and 93</w:t>
      </w:r>
    </w:p>
    <w:p w:rsidR="00A62365" w:rsidRDefault="00A62365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See also p. 112 Workbook (SK explanation)</w:t>
      </w:r>
    </w:p>
    <w:p w:rsidR="00A62365" w:rsidRDefault="00A62365" w:rsidP="00A70749">
      <w:pPr>
        <w:pStyle w:val="Bezriadkovania"/>
        <w:rPr>
          <w:lang w:val="en-US" w:eastAsia="sk-SK"/>
        </w:rPr>
      </w:pPr>
      <w:r>
        <w:rPr>
          <w:lang w:val="en-US" w:eastAsia="sk-SK"/>
        </w:rPr>
        <w:t>P. 122-123 Student’s book (Grammar reference +practice)</w:t>
      </w:r>
    </w:p>
    <w:p w:rsidR="00A62365" w:rsidRDefault="00A62365" w:rsidP="00A70749">
      <w:pPr>
        <w:pStyle w:val="Bezriadkovania"/>
        <w:rPr>
          <w:lang w:val="en-US" w:eastAsia="sk-SK"/>
        </w:rPr>
      </w:pPr>
    </w:p>
    <w:p w:rsidR="00A62365" w:rsidRPr="00A62365" w:rsidRDefault="001C07BB" w:rsidP="00A70749">
      <w:pPr>
        <w:pStyle w:val="Bezriadkovania"/>
        <w:rPr>
          <w:lang w:eastAsia="sk-SK"/>
        </w:rPr>
      </w:pPr>
      <w:r w:rsidRPr="001C07BB">
        <w:rPr>
          <w:b/>
          <w:highlight w:val="yellow"/>
          <w:lang w:val="en-US" w:eastAsia="sk-SK"/>
        </w:rPr>
        <w:t>By next Wednesday 30</w:t>
      </w:r>
      <w:r w:rsidRPr="001C07BB">
        <w:rPr>
          <w:b/>
          <w:highlight w:val="yellow"/>
          <w:vertAlign w:val="superscript"/>
          <w:lang w:val="en-US" w:eastAsia="sk-SK"/>
        </w:rPr>
        <w:t>th</w:t>
      </w:r>
      <w:r w:rsidRPr="001C07BB">
        <w:rPr>
          <w:b/>
          <w:highlight w:val="yellow"/>
          <w:lang w:val="en-US" w:eastAsia="sk-SK"/>
        </w:rPr>
        <w:t xml:space="preserve"> April</w:t>
      </w:r>
      <w:r w:rsidR="00A62365" w:rsidRPr="00A62365">
        <w:rPr>
          <w:highlight w:val="yellow"/>
          <w:lang w:val="en-US" w:eastAsia="sk-SK"/>
        </w:rPr>
        <w:t xml:space="preserve">, send me a short video in which you’re browsing through the pages you have studied and completed (Poslite mi </w:t>
      </w:r>
      <w:r>
        <w:rPr>
          <w:highlight w:val="yellow"/>
          <w:lang w:val="en-US" w:eastAsia="sk-SK"/>
        </w:rPr>
        <w:t xml:space="preserve">do </w:t>
      </w:r>
      <w:r w:rsidRPr="001C07BB">
        <w:rPr>
          <w:b/>
          <w:highlight w:val="yellow"/>
          <w:lang w:val="en-US" w:eastAsia="sk-SK"/>
        </w:rPr>
        <w:t>stredy 30.aprila</w:t>
      </w:r>
      <w:r>
        <w:rPr>
          <w:highlight w:val="yellow"/>
          <w:lang w:val="en-US" w:eastAsia="sk-SK"/>
        </w:rPr>
        <w:t xml:space="preserve"> </w:t>
      </w:r>
      <w:r w:rsidR="00A62365" w:rsidRPr="00A62365">
        <w:rPr>
          <w:highlight w:val="yellow"/>
          <w:lang w:val="en-US" w:eastAsia="sk-SK"/>
        </w:rPr>
        <w:t>kratke video, kde mi natocite spominane strany z knihy a prac. zosita, ktore ste si obycajnou ceruzkou vypracovali, je to praktickejsie a rychlejsie ako fotit</w:t>
      </w:r>
      <w:r w:rsidR="00A62365">
        <w:rPr>
          <w:highlight w:val="yellow"/>
          <w:lang w:val="en-US" w:eastAsia="sk-SK"/>
        </w:rPr>
        <w:t>, staci 10 sekundove video kde pretocite par stran</w:t>
      </w:r>
      <w:r w:rsidR="00A62365" w:rsidRPr="00A62365">
        <w:rPr>
          <w:highlight w:val="yellow"/>
          <w:lang w:val="en-US" w:eastAsia="sk-SK"/>
        </w:rPr>
        <w:t xml:space="preserve">) – video staci natocit mobilom a poslat cez Messenger (Beny Simko). Ak chcete </w:t>
      </w:r>
      <w:r>
        <w:rPr>
          <w:highlight w:val="yellow"/>
          <w:lang w:val="en-US" w:eastAsia="sk-SK"/>
        </w:rPr>
        <w:t xml:space="preserve">napriek tomu </w:t>
      </w:r>
      <w:r w:rsidR="00A62365" w:rsidRPr="00A62365">
        <w:rPr>
          <w:highlight w:val="yellow"/>
          <w:lang w:val="en-US" w:eastAsia="sk-SK"/>
        </w:rPr>
        <w:t xml:space="preserve">fotit a nahravat fotky ako prilohu k mailu, moze byt – odoslat na </w:t>
      </w:r>
      <w:hyperlink r:id="rId5" w:history="1">
        <w:r w:rsidR="00A62365" w:rsidRPr="00A62365">
          <w:rPr>
            <w:rStyle w:val="Hypertextovprepojenie"/>
            <w:highlight w:val="yellow"/>
            <w:lang w:val="en-US" w:eastAsia="sk-SK"/>
          </w:rPr>
          <w:t>englishsosban</w:t>
        </w:r>
        <w:r w:rsidR="00A62365" w:rsidRPr="00A62365">
          <w:rPr>
            <w:rStyle w:val="Hypertextovprepojenie"/>
            <w:highlight w:val="yellow"/>
            <w:lang w:eastAsia="sk-SK"/>
          </w:rPr>
          <w:t>@gmail.com</w:t>
        </w:r>
      </w:hyperlink>
      <w:r w:rsidR="00A62365">
        <w:rPr>
          <w:lang w:eastAsia="sk-SK"/>
        </w:rPr>
        <w:t xml:space="preserve"> </w:t>
      </w:r>
    </w:p>
    <w:sectPr w:rsidR="00A62365" w:rsidRPr="00A62365" w:rsidSect="00F33B54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06"/>
    <w:multiLevelType w:val="hybridMultilevel"/>
    <w:tmpl w:val="92F447AA"/>
    <w:lvl w:ilvl="0" w:tplc="024206D0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0F1CCE"/>
    <w:multiLevelType w:val="multilevel"/>
    <w:tmpl w:val="7AEC45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296A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8DE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257F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F7A88"/>
    <w:multiLevelType w:val="multilevel"/>
    <w:tmpl w:val="334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3539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646DC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D152C"/>
    <w:multiLevelType w:val="hybridMultilevel"/>
    <w:tmpl w:val="E0826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1DD"/>
    <w:rsid w:val="000C635E"/>
    <w:rsid w:val="001C07BB"/>
    <w:rsid w:val="00276B33"/>
    <w:rsid w:val="0031575C"/>
    <w:rsid w:val="00571DE6"/>
    <w:rsid w:val="006A3F48"/>
    <w:rsid w:val="00931769"/>
    <w:rsid w:val="00A06684"/>
    <w:rsid w:val="00A407E6"/>
    <w:rsid w:val="00A62365"/>
    <w:rsid w:val="00A70749"/>
    <w:rsid w:val="00C671DD"/>
    <w:rsid w:val="00CA75A9"/>
    <w:rsid w:val="00E530EA"/>
    <w:rsid w:val="00EA4DEC"/>
    <w:rsid w:val="00F13C39"/>
    <w:rsid w:val="00F33B54"/>
    <w:rsid w:val="00FB3663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671DD"/>
    <w:rPr>
      <w:i/>
      <w:iCs/>
    </w:rPr>
  </w:style>
  <w:style w:type="character" w:styleId="Siln">
    <w:name w:val="Strong"/>
    <w:basedOn w:val="Predvolenpsmoodseku"/>
    <w:uiPriority w:val="22"/>
    <w:qFormat/>
    <w:rsid w:val="00C671DD"/>
    <w:rPr>
      <w:b/>
      <w:bCs/>
    </w:rPr>
  </w:style>
  <w:style w:type="paragraph" w:styleId="Odsekzoznamu">
    <w:name w:val="List Paragraph"/>
    <w:basedOn w:val="Normlny"/>
    <w:uiPriority w:val="34"/>
    <w:qFormat/>
    <w:rsid w:val="00C671D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F33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3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F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7074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5</cp:revision>
  <cp:lastPrinted>2017-06-02T06:27:00Z</cp:lastPrinted>
  <dcterms:created xsi:type="dcterms:W3CDTF">2020-03-26T08:07:00Z</dcterms:created>
  <dcterms:modified xsi:type="dcterms:W3CDTF">2020-04-24T07:42:00Z</dcterms:modified>
</cp:coreProperties>
</file>