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3" w:rsidRPr="005422F9" w:rsidRDefault="00757FE0">
      <w:pPr>
        <w:rPr>
          <w:i/>
          <w:color w:val="1F497D" w:themeColor="text2"/>
        </w:rPr>
      </w:pPr>
      <w:r w:rsidRPr="005422F9">
        <w:rPr>
          <w:i/>
          <w:color w:val="1F497D" w:themeColor="text2"/>
        </w:rPr>
        <w:t xml:space="preserve">Send the test </w:t>
      </w:r>
      <w:r w:rsidR="005E6260">
        <w:rPr>
          <w:i/>
          <w:color w:val="1F497D" w:themeColor="text2"/>
        </w:rPr>
        <w:t xml:space="preserve">to </w:t>
      </w:r>
      <w:hyperlink r:id="rId5" w:history="1">
        <w:r w:rsidR="005E6260" w:rsidRPr="004274BB">
          <w:rPr>
            <w:rStyle w:val="Hypertextovprepojenie"/>
            <w:i/>
          </w:rPr>
          <w:t>englishsosban@gmail.com</w:t>
        </w:r>
      </w:hyperlink>
      <w:r w:rsidR="005E6260">
        <w:rPr>
          <w:i/>
          <w:color w:val="1F497D" w:themeColor="text2"/>
        </w:rPr>
        <w:t xml:space="preserve">  </w:t>
      </w:r>
      <w:r w:rsidRPr="005422F9">
        <w:rPr>
          <w:i/>
          <w:color w:val="1F497D" w:themeColor="text2"/>
        </w:rPr>
        <w:t>by</w:t>
      </w:r>
      <w:r w:rsidR="005422F9">
        <w:rPr>
          <w:i/>
          <w:color w:val="1F497D" w:themeColor="text2"/>
        </w:rPr>
        <w:t xml:space="preserve"> </w:t>
      </w:r>
      <w:r w:rsidR="00D35968" w:rsidRPr="00D35968">
        <w:rPr>
          <w:b/>
          <w:i/>
          <w:color w:val="1F497D" w:themeColor="text2"/>
          <w:highlight w:val="cyan"/>
        </w:rPr>
        <w:t xml:space="preserve">Monday </w:t>
      </w:r>
      <w:r w:rsidR="00D35968" w:rsidRPr="00D35968">
        <w:rPr>
          <w:b/>
          <w:i/>
          <w:color w:val="1F497D" w:themeColor="text2"/>
          <w:highlight w:val="cyan"/>
          <w:lang w:val="en-US"/>
        </w:rPr>
        <w:t>20</w:t>
      </w:r>
      <w:r w:rsidR="00D35968" w:rsidRPr="00D35968">
        <w:rPr>
          <w:b/>
          <w:i/>
          <w:color w:val="1F497D" w:themeColor="text2"/>
          <w:highlight w:val="cyan"/>
          <w:vertAlign w:val="superscript"/>
          <w:lang w:val="en-US"/>
        </w:rPr>
        <w:t>th</w:t>
      </w:r>
      <w:r w:rsidR="00D35968" w:rsidRPr="00D35968">
        <w:rPr>
          <w:b/>
          <w:i/>
          <w:color w:val="1F497D" w:themeColor="text2"/>
          <w:highlight w:val="cyan"/>
          <w:lang w:val="en-US"/>
        </w:rPr>
        <w:t xml:space="preserve"> April</w:t>
      </w:r>
      <w:r w:rsidRPr="005422F9">
        <w:rPr>
          <w:i/>
          <w:color w:val="1F497D" w:themeColor="text2"/>
        </w:rPr>
        <w:t>, rename the file so that it includes your last name.</w:t>
      </w:r>
      <w:r w:rsidR="005422F9" w:rsidRPr="005422F9">
        <w:rPr>
          <w:i/>
          <w:color w:val="1F497D" w:themeColor="text2"/>
        </w:rPr>
        <w:t xml:space="preserve"> Write your answers in the </w:t>
      </w:r>
      <w:r w:rsidR="0085296E">
        <w:rPr>
          <w:i/>
          <w:color w:val="1F497D" w:themeColor="text2"/>
        </w:rPr>
        <w:t>blue/green boxes</w:t>
      </w:r>
    </w:p>
    <w:p w:rsidR="00757FE0" w:rsidRPr="0085296E" w:rsidRDefault="0085296E" w:rsidP="0085296E">
      <w:pPr>
        <w:shd w:val="clear" w:color="auto" w:fill="00B0F0"/>
        <w:rPr>
          <w:b/>
          <w:sz w:val="24"/>
        </w:rPr>
      </w:pPr>
      <w:r w:rsidRPr="0085296E">
        <w:rPr>
          <w:b/>
          <w:sz w:val="24"/>
        </w:rPr>
        <w:t>Communication</w:t>
      </w:r>
    </w:p>
    <w:p w:rsidR="00757FE0" w:rsidRPr="00757FE0" w:rsidRDefault="00D35968" w:rsidP="00757FE0">
      <w:pPr>
        <w:pStyle w:val="Odsekzoznamu"/>
        <w:numPr>
          <w:ilvl w:val="0"/>
          <w:numId w:val="1"/>
        </w:numPr>
      </w:pPr>
      <w:r>
        <w:t>What is communication?</w:t>
      </w:r>
    </w:p>
    <w:p w:rsidR="00757FE0" w:rsidRDefault="00D35968" w:rsidP="0085296E">
      <w:pPr>
        <w:shd w:val="clear" w:color="auto" w:fill="92CDDC" w:themeFill="accent5" w:themeFillTint="99"/>
        <w:ind w:left="567"/>
      </w:pPr>
      <w:r>
        <w:t xml:space="preserve">Answer: </w:t>
      </w:r>
    </w:p>
    <w:p w:rsidR="00757FE0" w:rsidRDefault="00D35968" w:rsidP="00757FE0">
      <w:pPr>
        <w:pStyle w:val="Odsekzoznamu"/>
        <w:numPr>
          <w:ilvl w:val="0"/>
          <w:numId w:val="1"/>
        </w:numPr>
      </w:pPr>
      <w:r>
        <w:t>With whom do you communicate..?</w:t>
      </w:r>
    </w:p>
    <w:p w:rsidR="00D35968" w:rsidRDefault="00D35968" w:rsidP="00D35968">
      <w:pPr>
        <w:pStyle w:val="Odsekzoznamu"/>
        <w:numPr>
          <w:ilvl w:val="0"/>
          <w:numId w:val="3"/>
        </w:numPr>
        <w:shd w:val="clear" w:color="auto" w:fill="92CDDC" w:themeFill="accent5" w:themeFillTint="99"/>
      </w:pPr>
      <w:r>
        <w:t>..formally:</w:t>
      </w:r>
    </w:p>
    <w:p w:rsidR="00D35968" w:rsidRDefault="00D35968" w:rsidP="00D35968">
      <w:pPr>
        <w:pStyle w:val="Odsekzoznamu"/>
        <w:numPr>
          <w:ilvl w:val="0"/>
          <w:numId w:val="3"/>
        </w:numPr>
        <w:shd w:val="clear" w:color="auto" w:fill="92CDDC" w:themeFill="accent5" w:themeFillTint="99"/>
      </w:pPr>
      <w:r>
        <w:t>..informally:</w:t>
      </w:r>
    </w:p>
    <w:p w:rsidR="00757FE0" w:rsidRDefault="00757FE0" w:rsidP="00757FE0"/>
    <w:p w:rsidR="00757FE0" w:rsidRDefault="00D35968" w:rsidP="00757FE0">
      <w:pPr>
        <w:pStyle w:val="Odsekzoznamu"/>
        <w:numPr>
          <w:ilvl w:val="0"/>
          <w:numId w:val="1"/>
        </w:numPr>
      </w:pPr>
      <w:r>
        <w:t xml:space="preserve">Write </w:t>
      </w:r>
      <w:r>
        <w:rPr>
          <w:u w:val="single"/>
        </w:rPr>
        <w:t xml:space="preserve">the English name of </w:t>
      </w:r>
      <w:r w:rsidRPr="00D35968">
        <w:rPr>
          <w:u w:val="single"/>
        </w:rPr>
        <w:t>these gestures</w:t>
      </w:r>
      <w:r>
        <w:t xml:space="preserve">, then </w:t>
      </w:r>
      <w:r w:rsidRPr="00D35968">
        <w:rPr>
          <w:u w:val="single"/>
        </w:rPr>
        <w:t>explain what they mean</w:t>
      </w:r>
      <w:r>
        <w:t xml:space="preserve"> and </w:t>
      </w:r>
      <w:r w:rsidRPr="00D35968">
        <w:rPr>
          <w:u w:val="single"/>
        </w:rPr>
        <w:t>who and when would use them</w:t>
      </w:r>
      <w:r>
        <w:t>:</w:t>
      </w:r>
    </w:p>
    <w:p w:rsidR="00D35968" w:rsidRDefault="00D35968" w:rsidP="00D35968">
      <w:pPr>
        <w:pStyle w:val="Odsekzoznamu"/>
      </w:pPr>
      <w:r>
        <w:t>Order:</w:t>
      </w:r>
    </w:p>
    <w:p w:rsidR="00D35968" w:rsidRDefault="00D35968" w:rsidP="00D35968">
      <w:pPr>
        <w:pStyle w:val="Odsekzoznamu"/>
      </w:pPr>
      <w:r>
        <w:rPr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51435</wp:posOffset>
            </wp:positionV>
            <wp:extent cx="2990850" cy="2238375"/>
            <wp:effectExtent l="19050" t="0" r="0" b="0"/>
            <wp:wrapSquare wrapText="bothSides"/>
            <wp:docPr id="4" name="Obrázok 3" descr="C:\Users\hp6550\Desktop\obrazky_matotaz\komunika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6550\Desktop\obrazky_matotaz\komunikac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text" w:horzAnchor="page" w:tblpX="1393" w:tblpY="253"/>
        <w:tblW w:w="0" w:type="auto"/>
        <w:tblLook w:val="04A0"/>
      </w:tblPr>
      <w:tblGrid>
        <w:gridCol w:w="536"/>
        <w:gridCol w:w="536"/>
        <w:gridCol w:w="536"/>
      </w:tblGrid>
      <w:tr w:rsidR="00D35968" w:rsidTr="00D35968">
        <w:trPr>
          <w:trHeight w:val="250"/>
        </w:trPr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  <w:r>
              <w:t>1</w:t>
            </w:r>
          </w:p>
        </w:tc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</w:p>
        </w:tc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  <w:r>
              <w:t>5</w:t>
            </w:r>
          </w:p>
        </w:tc>
      </w:tr>
      <w:tr w:rsidR="00D35968" w:rsidTr="00D35968">
        <w:trPr>
          <w:trHeight w:val="265"/>
        </w:trPr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  <w:r>
              <w:t>2</w:t>
            </w:r>
          </w:p>
        </w:tc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  <w:r>
              <w:t>4</w:t>
            </w:r>
          </w:p>
        </w:tc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  <w:r>
              <w:t>6</w:t>
            </w:r>
          </w:p>
        </w:tc>
      </w:tr>
      <w:tr w:rsidR="00D35968" w:rsidTr="00D35968">
        <w:trPr>
          <w:trHeight w:val="265"/>
        </w:trPr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  <w:r>
              <w:t>3</w:t>
            </w:r>
          </w:p>
        </w:tc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</w:p>
        </w:tc>
        <w:tc>
          <w:tcPr>
            <w:tcW w:w="536" w:type="dxa"/>
            <w:vAlign w:val="center"/>
          </w:tcPr>
          <w:p w:rsidR="00D35968" w:rsidRDefault="00D35968" w:rsidP="00D35968">
            <w:pPr>
              <w:pStyle w:val="Odsekzoznamu"/>
              <w:ind w:left="0"/>
              <w:jc w:val="center"/>
            </w:pPr>
            <w:r>
              <w:t>7</w:t>
            </w:r>
          </w:p>
        </w:tc>
      </w:tr>
    </w:tbl>
    <w:p w:rsidR="00D35968" w:rsidRDefault="00D35968" w:rsidP="00D35968">
      <w:pPr>
        <w:pStyle w:val="Odsekzoznamu"/>
      </w:pPr>
    </w:p>
    <w:p w:rsidR="00D35968" w:rsidRDefault="00D35968" w:rsidP="00D35968">
      <w:pPr>
        <w:pStyle w:val="Odsekzoznamu"/>
      </w:pPr>
    </w:p>
    <w:p w:rsidR="00D35968" w:rsidRDefault="00D35968" w:rsidP="00D35968"/>
    <w:p w:rsidR="00D35968" w:rsidRDefault="00D35968" w:rsidP="00D35968"/>
    <w:p w:rsidR="00D35968" w:rsidRDefault="00D35968" w:rsidP="00D35968"/>
    <w:p w:rsidR="00D35968" w:rsidRDefault="00D35968" w:rsidP="00D35968"/>
    <w:p w:rsidR="00D35968" w:rsidRDefault="00D35968" w:rsidP="00D35968"/>
    <w:p w:rsidR="00D35968" w:rsidRDefault="00D35968" w:rsidP="00D35968"/>
    <w:p w:rsidR="00D35968" w:rsidRDefault="00D35968" w:rsidP="0085296E">
      <w:pPr>
        <w:shd w:val="clear" w:color="auto" w:fill="92CDDC" w:themeFill="accent5" w:themeFillTint="99"/>
        <w:ind w:left="284"/>
      </w:pPr>
      <w:r>
        <w:t xml:space="preserve">Answer: </w:t>
      </w:r>
    </w:p>
    <w:p w:rsidR="00D35968" w:rsidRDefault="00D35968" w:rsidP="00D35968">
      <w:pPr>
        <w:pStyle w:val="Odsekzoznamu"/>
      </w:pPr>
    </w:p>
    <w:p w:rsidR="00757FE0" w:rsidRDefault="00757FE0" w:rsidP="00757FE0"/>
    <w:p w:rsidR="00757FE0" w:rsidRDefault="0085296E" w:rsidP="00757FE0">
      <w:pPr>
        <w:pStyle w:val="Odsekzoznamu"/>
        <w:numPr>
          <w:ilvl w:val="0"/>
          <w:numId w:val="1"/>
        </w:numPr>
      </w:pPr>
      <w:r>
        <w:t>What are some disadvantages of indirect communication (not face to face)</w:t>
      </w:r>
      <w:r w:rsidR="00757FE0">
        <w:t>.</w:t>
      </w:r>
    </w:p>
    <w:p w:rsidR="0085296E" w:rsidRDefault="0085296E" w:rsidP="0085296E">
      <w:pPr>
        <w:shd w:val="clear" w:color="auto" w:fill="92CDDC" w:themeFill="accent5" w:themeFillTint="99"/>
        <w:ind w:left="360"/>
      </w:pPr>
      <w:r>
        <w:t xml:space="preserve">Answer: </w:t>
      </w:r>
    </w:p>
    <w:p w:rsidR="00757FE0" w:rsidRDefault="0085296E" w:rsidP="0085296E">
      <w:pPr>
        <w:pStyle w:val="Odsekzoznamu"/>
        <w:numPr>
          <w:ilvl w:val="0"/>
          <w:numId w:val="1"/>
        </w:numPr>
      </w:pPr>
      <w:r>
        <w:t>Choose three colours and explain what they can communicate:</w:t>
      </w:r>
    </w:p>
    <w:p w:rsidR="0085296E" w:rsidRDefault="0085296E" w:rsidP="0085296E">
      <w:pPr>
        <w:shd w:val="clear" w:color="auto" w:fill="92CDDC" w:themeFill="accent5" w:themeFillTint="99"/>
        <w:ind w:left="360"/>
      </w:pPr>
      <w:r>
        <w:t xml:space="preserve">Answer: </w:t>
      </w:r>
    </w:p>
    <w:p w:rsidR="0085296E" w:rsidRDefault="0085296E" w:rsidP="0085296E">
      <w:pPr>
        <w:pStyle w:val="Odsekzoznamu"/>
      </w:pPr>
    </w:p>
    <w:p w:rsidR="00757FE0" w:rsidRDefault="0085296E" w:rsidP="00757FE0">
      <w:r>
        <w:rPr>
          <w:highlight w:val="green"/>
        </w:rPr>
        <w:t>Idols and celebrities</w:t>
      </w:r>
      <w:r w:rsidR="00757FE0" w:rsidRPr="00757FE0">
        <w:rPr>
          <w:highlight w:val="green"/>
        </w:rPr>
        <w:t>:</w:t>
      </w:r>
    </w:p>
    <w:p w:rsidR="00757FE0" w:rsidRDefault="0085296E" w:rsidP="00757FE0">
      <w:pPr>
        <w:pStyle w:val="Odsekzoznamu"/>
        <w:numPr>
          <w:ilvl w:val="0"/>
          <w:numId w:val="2"/>
        </w:numPr>
      </w:pPr>
      <w:r>
        <w:rPr>
          <w:lang w:eastAsia="sk-SK"/>
        </w:rPr>
        <w:t>Who is a typical celebrity and why</w:t>
      </w:r>
      <w:r w:rsidR="00757FE0">
        <w:t>?</w:t>
      </w:r>
      <w:r>
        <w:t xml:space="preserve"> What is good and what bad about being a celebrity?</w:t>
      </w:r>
    </w:p>
    <w:p w:rsidR="00757FE0" w:rsidRDefault="0085296E" w:rsidP="0085296E">
      <w:pPr>
        <w:shd w:val="clear" w:color="auto" w:fill="C2D69B" w:themeFill="accent3" w:themeFillTint="99"/>
      </w:pPr>
      <w:r>
        <w:t xml:space="preserve">Answer: </w:t>
      </w:r>
    </w:p>
    <w:p w:rsidR="00757FE0" w:rsidRDefault="0085296E" w:rsidP="00757FE0">
      <w:pPr>
        <w:pStyle w:val="Odsekzoznamu"/>
        <w:numPr>
          <w:ilvl w:val="0"/>
          <w:numId w:val="2"/>
        </w:numPr>
      </w:pPr>
      <w:r>
        <w:t xml:space="preserve">Who do you admire </w:t>
      </w:r>
      <w:r w:rsidRPr="00870E82">
        <w:rPr>
          <w:b/>
        </w:rPr>
        <w:t>and why</w:t>
      </w:r>
      <w:r>
        <w:t>? Choose one person from your family/friends etc. (not famous) and one well-known person (public figure)</w:t>
      </w:r>
    </w:p>
    <w:p w:rsidR="003A0B5C" w:rsidRDefault="003A0B5C" w:rsidP="003A0B5C"/>
    <w:p w:rsidR="0085296E" w:rsidRDefault="0085296E" w:rsidP="0085296E">
      <w:pPr>
        <w:shd w:val="clear" w:color="auto" w:fill="C2D69B" w:themeFill="accent3" w:themeFillTint="99"/>
        <w:ind w:left="360"/>
      </w:pPr>
      <w:r>
        <w:t xml:space="preserve">Answer: </w:t>
      </w:r>
    </w:p>
    <w:p w:rsidR="005422F9" w:rsidRDefault="005422F9" w:rsidP="005422F9"/>
    <w:p w:rsidR="005422F9" w:rsidRDefault="0085296E" w:rsidP="005422F9">
      <w:pPr>
        <w:pStyle w:val="Odsekzoznamu"/>
        <w:numPr>
          <w:ilvl w:val="0"/>
          <w:numId w:val="2"/>
        </w:numPr>
      </w:pPr>
      <w:r>
        <w:t>Which jobs do you consider as heroic</w:t>
      </w:r>
      <w:r w:rsidR="004E5024">
        <w:t>?</w:t>
      </w:r>
      <w:r>
        <w:t xml:space="preserve"> Who are the everyday heroes? Write about 3 and explain why you chose them.</w:t>
      </w:r>
      <w:r w:rsidR="004E5024">
        <w:t xml:space="preserve"> </w:t>
      </w:r>
    </w:p>
    <w:p w:rsidR="0085296E" w:rsidRDefault="0085296E" w:rsidP="0085296E">
      <w:pPr>
        <w:shd w:val="clear" w:color="auto" w:fill="C2D69B" w:themeFill="accent3" w:themeFillTint="99"/>
      </w:pPr>
      <w:r>
        <w:t xml:space="preserve">Answer: </w:t>
      </w:r>
    </w:p>
    <w:p w:rsidR="0085296E" w:rsidRDefault="0085296E" w:rsidP="0085296E"/>
    <w:p w:rsidR="004E5024" w:rsidRDefault="003A0B5C" w:rsidP="003A0B5C">
      <w:pPr>
        <w:pStyle w:val="Odsekzoznamu"/>
        <w:numPr>
          <w:ilvl w:val="0"/>
          <w:numId w:val="2"/>
        </w:numPr>
      </w:pPr>
      <w:r>
        <w:t xml:space="preserve">Decide whether these qualities are </w:t>
      </w:r>
      <w:r w:rsidRPr="003A0B5C">
        <w:rPr>
          <w:b/>
          <w:i/>
        </w:rPr>
        <w:t xml:space="preserve">virtues </w:t>
      </w:r>
      <w:r w:rsidRPr="003A0B5C">
        <w:t>or</w:t>
      </w:r>
      <w:r w:rsidRPr="003A0B5C">
        <w:rPr>
          <w:b/>
          <w:i/>
        </w:rPr>
        <w:t xml:space="preserve"> vices</w:t>
      </w:r>
      <w:r>
        <w:t>:</w:t>
      </w:r>
    </w:p>
    <w:p w:rsidR="003A0B5C" w:rsidRDefault="003A0B5C" w:rsidP="003A0B5C">
      <w:pPr>
        <w:shd w:val="clear" w:color="auto" w:fill="C2D69B" w:themeFill="accent3" w:themeFillTint="99"/>
      </w:pPr>
      <w:r>
        <w:t>humble –</w:t>
      </w:r>
    </w:p>
    <w:p w:rsidR="003A0B5C" w:rsidRDefault="003A0B5C" w:rsidP="003A0B5C">
      <w:pPr>
        <w:shd w:val="clear" w:color="auto" w:fill="C2D69B" w:themeFill="accent3" w:themeFillTint="99"/>
      </w:pPr>
      <w:r>
        <w:t>haughty –</w:t>
      </w:r>
    </w:p>
    <w:p w:rsidR="003A0B5C" w:rsidRDefault="003A0B5C" w:rsidP="003A0B5C">
      <w:pPr>
        <w:shd w:val="clear" w:color="auto" w:fill="C2D69B" w:themeFill="accent3" w:themeFillTint="99"/>
      </w:pPr>
      <w:r>
        <w:t>thoughtful –</w:t>
      </w:r>
    </w:p>
    <w:p w:rsidR="003A0B5C" w:rsidRDefault="003A0B5C" w:rsidP="003A0B5C">
      <w:pPr>
        <w:shd w:val="clear" w:color="auto" w:fill="C2D69B" w:themeFill="accent3" w:themeFillTint="99"/>
      </w:pPr>
      <w:r>
        <w:t>valiant –</w:t>
      </w:r>
    </w:p>
    <w:p w:rsidR="003A0B5C" w:rsidRDefault="003A0B5C" w:rsidP="003A0B5C">
      <w:pPr>
        <w:shd w:val="clear" w:color="auto" w:fill="C2D69B" w:themeFill="accent3" w:themeFillTint="99"/>
      </w:pPr>
      <w:r>
        <w:t>heartless –</w:t>
      </w:r>
    </w:p>
    <w:p w:rsidR="003A0B5C" w:rsidRDefault="003A0B5C" w:rsidP="003A0B5C">
      <w:pPr>
        <w:shd w:val="clear" w:color="auto" w:fill="C2D69B" w:themeFill="accent3" w:themeFillTint="99"/>
      </w:pPr>
      <w:r>
        <w:t>neglectful –</w:t>
      </w:r>
    </w:p>
    <w:p w:rsidR="003A0B5C" w:rsidRDefault="003A0B5C" w:rsidP="003A0B5C">
      <w:pPr>
        <w:shd w:val="clear" w:color="auto" w:fill="C2D69B" w:themeFill="accent3" w:themeFillTint="99"/>
      </w:pPr>
      <w:r>
        <w:t>compassionate –</w:t>
      </w:r>
    </w:p>
    <w:p w:rsidR="003A0B5C" w:rsidRDefault="003A0B5C" w:rsidP="003A0B5C">
      <w:pPr>
        <w:shd w:val="clear" w:color="auto" w:fill="C2D69B" w:themeFill="accent3" w:themeFillTint="99"/>
      </w:pPr>
      <w:r>
        <w:t>indifferent –</w:t>
      </w:r>
    </w:p>
    <w:p w:rsidR="003A0B5C" w:rsidRDefault="003A0B5C" w:rsidP="003A0B5C">
      <w:pPr>
        <w:shd w:val="clear" w:color="auto" w:fill="C2D69B" w:themeFill="accent3" w:themeFillTint="99"/>
      </w:pPr>
      <w:r>
        <w:t>courageous –</w:t>
      </w:r>
    </w:p>
    <w:p w:rsidR="003A0B5C" w:rsidRDefault="003A0B5C" w:rsidP="003A0B5C">
      <w:pPr>
        <w:shd w:val="clear" w:color="auto" w:fill="C2D69B" w:themeFill="accent3" w:themeFillTint="99"/>
      </w:pPr>
      <w:r>
        <w:t>careless –</w:t>
      </w:r>
    </w:p>
    <w:p w:rsidR="003A0B5C" w:rsidRDefault="003A0B5C" w:rsidP="004E5024"/>
    <w:p w:rsidR="003A0B5C" w:rsidRDefault="003A0B5C" w:rsidP="004E5024"/>
    <w:sectPr w:rsidR="003A0B5C" w:rsidSect="004E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2C4"/>
    <w:multiLevelType w:val="hybridMultilevel"/>
    <w:tmpl w:val="E92037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40A1"/>
    <w:multiLevelType w:val="hybridMultilevel"/>
    <w:tmpl w:val="CFA6D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0C76"/>
    <w:multiLevelType w:val="hybridMultilevel"/>
    <w:tmpl w:val="7B0AA9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57FE0"/>
    <w:rsid w:val="00001E12"/>
    <w:rsid w:val="002A16F3"/>
    <w:rsid w:val="003A0B5C"/>
    <w:rsid w:val="0040662C"/>
    <w:rsid w:val="00474205"/>
    <w:rsid w:val="0049600B"/>
    <w:rsid w:val="004963B8"/>
    <w:rsid w:val="004E5024"/>
    <w:rsid w:val="005422F9"/>
    <w:rsid w:val="005E6260"/>
    <w:rsid w:val="00603893"/>
    <w:rsid w:val="0064219C"/>
    <w:rsid w:val="006655AA"/>
    <w:rsid w:val="00757FE0"/>
    <w:rsid w:val="00796E1C"/>
    <w:rsid w:val="00845C20"/>
    <w:rsid w:val="0085296E"/>
    <w:rsid w:val="00870E82"/>
    <w:rsid w:val="00B4542A"/>
    <w:rsid w:val="00BF5F11"/>
    <w:rsid w:val="00C4153F"/>
    <w:rsid w:val="00D157BD"/>
    <w:rsid w:val="00D35968"/>
    <w:rsid w:val="00E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9,#a4ea88"/>
      <o:colormenu v:ext="edit" fillcolor="#a4ea8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757F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FE0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626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7</cp:revision>
  <dcterms:created xsi:type="dcterms:W3CDTF">2020-04-07T07:26:00Z</dcterms:created>
  <dcterms:modified xsi:type="dcterms:W3CDTF">2020-04-17T08:04:00Z</dcterms:modified>
</cp:coreProperties>
</file>