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93" w:rsidRPr="008A2293" w:rsidRDefault="00A82F9D" w:rsidP="001D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Falochron</w:t>
      </w:r>
      <w:r w:rsidR="008A2293" w:rsidRPr="001B6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Edukacji </w:t>
      </w:r>
      <w:r w:rsidRPr="001B69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wybór ofert zajęć</w:t>
      </w:r>
    </w:p>
    <w:p w:rsidR="001D40B3" w:rsidRDefault="001D40B3" w:rsidP="001B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B4" w:rsidRDefault="00D507B4" w:rsidP="001B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9D" w:rsidRPr="001B69F0" w:rsidRDefault="00A82F9D" w:rsidP="001B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F0">
        <w:rPr>
          <w:rFonts w:ascii="Times New Roman" w:hAnsi="Times New Roman" w:cs="Times New Roman"/>
          <w:sz w:val="24"/>
          <w:szCs w:val="24"/>
        </w:rPr>
        <w:t>W dniu 23.04.2020 r. n</w:t>
      </w:r>
      <w:r w:rsidR="008A2293" w:rsidRPr="001B69F0">
        <w:rPr>
          <w:rFonts w:ascii="Times New Roman" w:hAnsi="Times New Roman" w:cs="Times New Roman"/>
          <w:sz w:val="24"/>
          <w:szCs w:val="24"/>
        </w:rPr>
        <w:t>a podstawie analizy złożonych ofert pod kątem</w:t>
      </w:r>
      <w:r w:rsidRPr="001B69F0">
        <w:rPr>
          <w:rFonts w:ascii="Times New Roman" w:hAnsi="Times New Roman" w:cs="Times New Roman"/>
          <w:sz w:val="24"/>
          <w:szCs w:val="24"/>
        </w:rPr>
        <w:t>:</w:t>
      </w:r>
    </w:p>
    <w:p w:rsidR="00A82F9D" w:rsidRPr="001B69F0" w:rsidRDefault="008A2293" w:rsidP="001D40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69F0">
        <w:rPr>
          <w:rFonts w:ascii="Times New Roman" w:hAnsi="Times New Roman" w:cs="Times New Roman"/>
          <w:sz w:val="24"/>
          <w:szCs w:val="24"/>
        </w:rPr>
        <w:t xml:space="preserve"> </w:t>
      </w:r>
      <w:r w:rsidR="00A82F9D" w:rsidRPr="001B69F0">
        <w:rPr>
          <w:rFonts w:ascii="Times New Roman" w:hAnsi="Times New Roman" w:cs="Times New Roman"/>
          <w:sz w:val="24"/>
          <w:szCs w:val="24"/>
        </w:rPr>
        <w:t xml:space="preserve">- </w:t>
      </w:r>
      <w:r w:rsidRPr="001B69F0">
        <w:rPr>
          <w:rFonts w:ascii="Times New Roman" w:hAnsi="Times New Roman" w:cs="Times New Roman"/>
          <w:sz w:val="24"/>
          <w:szCs w:val="24"/>
        </w:rPr>
        <w:t>potrzeb szkoły,</w:t>
      </w:r>
    </w:p>
    <w:p w:rsidR="00A82F9D" w:rsidRPr="001B69F0" w:rsidRDefault="00A82F9D" w:rsidP="001D40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69F0">
        <w:rPr>
          <w:rFonts w:ascii="Times New Roman" w:hAnsi="Times New Roman" w:cs="Times New Roman"/>
          <w:sz w:val="24"/>
          <w:szCs w:val="24"/>
        </w:rPr>
        <w:t xml:space="preserve">- </w:t>
      </w:r>
      <w:r w:rsidR="008A2293" w:rsidRPr="001B69F0">
        <w:rPr>
          <w:rFonts w:ascii="Times New Roman" w:hAnsi="Times New Roman" w:cs="Times New Roman"/>
          <w:sz w:val="24"/>
          <w:szCs w:val="24"/>
        </w:rPr>
        <w:t xml:space="preserve"> zakresu działalności</w:t>
      </w:r>
      <w:r w:rsidRPr="001B69F0">
        <w:rPr>
          <w:rFonts w:ascii="Times New Roman" w:hAnsi="Times New Roman" w:cs="Times New Roman"/>
          <w:sz w:val="24"/>
          <w:szCs w:val="24"/>
        </w:rPr>
        <w:t xml:space="preserve"> podmiotu</w:t>
      </w:r>
      <w:r w:rsidR="008A2293" w:rsidRPr="001B69F0">
        <w:rPr>
          <w:rFonts w:ascii="Times New Roman" w:hAnsi="Times New Roman" w:cs="Times New Roman"/>
          <w:sz w:val="24"/>
          <w:szCs w:val="24"/>
        </w:rPr>
        <w:t>,</w:t>
      </w:r>
    </w:p>
    <w:p w:rsidR="00A82F9D" w:rsidRPr="001B69F0" w:rsidRDefault="008A2293" w:rsidP="001D40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69F0">
        <w:rPr>
          <w:rFonts w:ascii="Times New Roman" w:hAnsi="Times New Roman" w:cs="Times New Roman"/>
          <w:sz w:val="24"/>
          <w:szCs w:val="24"/>
        </w:rPr>
        <w:t xml:space="preserve"> </w:t>
      </w:r>
      <w:r w:rsidR="00A82F9D" w:rsidRPr="001B69F0">
        <w:rPr>
          <w:rFonts w:ascii="Times New Roman" w:hAnsi="Times New Roman" w:cs="Times New Roman"/>
          <w:sz w:val="24"/>
          <w:szCs w:val="24"/>
        </w:rPr>
        <w:t xml:space="preserve">- </w:t>
      </w:r>
      <w:r w:rsidRPr="001B69F0">
        <w:rPr>
          <w:rFonts w:ascii="Times New Roman" w:hAnsi="Times New Roman" w:cs="Times New Roman"/>
          <w:sz w:val="24"/>
          <w:szCs w:val="24"/>
        </w:rPr>
        <w:t>kosztów,</w:t>
      </w:r>
    </w:p>
    <w:p w:rsidR="00A82F9D" w:rsidRPr="001B69F0" w:rsidRDefault="00A82F9D" w:rsidP="001D40B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69F0">
        <w:rPr>
          <w:rFonts w:ascii="Times New Roman" w:hAnsi="Times New Roman" w:cs="Times New Roman"/>
          <w:sz w:val="24"/>
          <w:szCs w:val="24"/>
        </w:rPr>
        <w:t>- ilości uczestników, którym będą dedykowane zajęcia</w:t>
      </w:r>
    </w:p>
    <w:p w:rsidR="001D40B3" w:rsidRDefault="001B69F0" w:rsidP="001B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9F0">
        <w:rPr>
          <w:rFonts w:ascii="Times New Roman" w:hAnsi="Times New Roman" w:cs="Times New Roman"/>
          <w:sz w:val="24"/>
          <w:szCs w:val="24"/>
        </w:rPr>
        <w:t>podjęta została decyzja w sprawie dofinansowania działań.</w:t>
      </w:r>
      <w:r w:rsidR="001D4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B4" w:rsidRDefault="00D507B4" w:rsidP="001B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9D" w:rsidRPr="008A2293" w:rsidRDefault="001B69F0" w:rsidP="001B6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9F0">
        <w:rPr>
          <w:rFonts w:ascii="Times New Roman" w:hAnsi="Times New Roman" w:cs="Times New Roman"/>
          <w:sz w:val="24"/>
          <w:szCs w:val="24"/>
        </w:rPr>
        <w:t>W</w:t>
      </w:r>
      <w:r w:rsidR="008A2293" w:rsidRPr="001B69F0">
        <w:rPr>
          <w:rFonts w:ascii="Times New Roman" w:hAnsi="Times New Roman" w:cs="Times New Roman"/>
          <w:sz w:val="24"/>
          <w:szCs w:val="24"/>
        </w:rPr>
        <w:t xml:space="preserve"> </w:t>
      </w:r>
      <w:r w:rsidR="00A82F9D" w:rsidRPr="001B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Centrum Kształcenia Zawodowego i Ustawicznego nr 2 w Gdyni</w:t>
      </w:r>
      <w:r w:rsidRPr="001B69F0">
        <w:rPr>
          <w:rFonts w:ascii="Times New Roman" w:hAnsi="Times New Roman" w:cs="Times New Roman"/>
          <w:sz w:val="24"/>
          <w:szCs w:val="24"/>
        </w:rPr>
        <w:t xml:space="preserve"> wybrane zostały  </w:t>
      </w:r>
      <w:r w:rsidR="008A2293" w:rsidRPr="001B69F0">
        <w:rPr>
          <w:rFonts w:ascii="Times New Roman" w:hAnsi="Times New Roman" w:cs="Times New Roman"/>
          <w:sz w:val="24"/>
          <w:szCs w:val="24"/>
        </w:rPr>
        <w:t>następujące projekty</w:t>
      </w:r>
      <w:r w:rsidR="00A82F9D" w:rsidRPr="001B69F0">
        <w:rPr>
          <w:rFonts w:ascii="Times New Roman" w:hAnsi="Times New Roman" w:cs="Times New Roman"/>
          <w:sz w:val="24"/>
          <w:szCs w:val="24"/>
        </w:rPr>
        <w:t xml:space="preserve">, które będą </w:t>
      </w:r>
      <w:r w:rsidR="00A82F9D" w:rsidRPr="001B69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realizowane  w dwóch obszarach:</w:t>
      </w:r>
    </w:p>
    <w:p w:rsidR="001D40B3" w:rsidRDefault="001D40B3" w:rsidP="001D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F9D" w:rsidRDefault="00A82F9D" w:rsidP="001D4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2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AKADEMIA DZIELNICOWA</w:t>
      </w:r>
    </w:p>
    <w:p w:rsidR="00D507B4" w:rsidRPr="001D40B3" w:rsidRDefault="00D507B4" w:rsidP="001D4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7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30"/>
        <w:gridCol w:w="3764"/>
        <w:gridCol w:w="1856"/>
        <w:gridCol w:w="2224"/>
      </w:tblGrid>
      <w:tr w:rsidR="001D40B3" w:rsidRPr="001D40B3" w:rsidTr="001D40B3">
        <w:trPr>
          <w:trHeight w:val="624"/>
        </w:trPr>
        <w:tc>
          <w:tcPr>
            <w:tcW w:w="2030" w:type="dxa"/>
            <w:shd w:val="clear" w:color="auto" w:fill="auto"/>
            <w:vAlign w:val="center"/>
            <w:hideMark/>
          </w:tcPr>
          <w:p w:rsidR="001D40B3" w:rsidRPr="001D40B3" w:rsidRDefault="001D40B3" w:rsidP="001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3764" w:type="dxa"/>
            <w:shd w:val="clear" w:color="auto" w:fill="auto"/>
            <w:vAlign w:val="center"/>
            <w:hideMark/>
          </w:tcPr>
          <w:p w:rsidR="001D40B3" w:rsidRPr="001D40B3" w:rsidRDefault="001D40B3" w:rsidP="001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opis zajęć 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1D40B3" w:rsidRPr="001D40B3" w:rsidRDefault="001D40B3" w:rsidP="001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Typ odbiorców zajęć 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1D40B3" w:rsidRPr="001D40B3" w:rsidRDefault="001D40B3" w:rsidP="001D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realizator zajęć </w:t>
            </w:r>
          </w:p>
        </w:tc>
      </w:tr>
      <w:tr w:rsidR="001D40B3" w:rsidRPr="001D40B3" w:rsidTr="008443EB">
        <w:trPr>
          <w:trHeight w:val="3830"/>
        </w:trPr>
        <w:tc>
          <w:tcPr>
            <w:tcW w:w="2030" w:type="dxa"/>
            <w:shd w:val="clear" w:color="auto" w:fill="auto"/>
            <w:hideMark/>
          </w:tcPr>
          <w:p w:rsidR="001D40B3" w:rsidRPr="001D40B3" w:rsidRDefault="001D40B3" w:rsidP="001D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Pierwsza pomoc </w:t>
            </w:r>
            <w:proofErr w:type="spellStart"/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przedmedyczna</w:t>
            </w:r>
            <w:proofErr w:type="spellEnd"/>
          </w:p>
        </w:tc>
        <w:tc>
          <w:tcPr>
            <w:tcW w:w="3764" w:type="dxa"/>
            <w:shd w:val="clear" w:color="auto" w:fill="auto"/>
            <w:hideMark/>
          </w:tcPr>
          <w:p w:rsidR="008443EB" w:rsidRPr="008443EB" w:rsidRDefault="001D40B3" w:rsidP="0084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asady udzielenia pierwszej pomocy ze szczególnym naciskiem na bezpieczeństwo, prawidłowe wzywanie służb ratowniczych, postępowanie z osobą nieprzytomną oraz prowadzenie resuscytacji krążeniowo – oddechowej z wykorzystaniem AED. Szkolenie ma formę warsztatową i jest prowadzone z wykorzystaniem prezentacji, filmów, fantomów oraz AED. W większości są to zajęcia praktyczne.    </w:t>
            </w:r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8443EB" w:rsidRPr="008443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Oferta obejmuje 90 osób. </w:t>
            </w:r>
          </w:p>
          <w:p w:rsidR="008443EB" w:rsidRPr="008443EB" w:rsidRDefault="008443EB" w:rsidP="0084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43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prowadzenia zajęć - w szkole.</w:t>
            </w:r>
          </w:p>
          <w:p w:rsidR="001D40B3" w:rsidRPr="001D40B3" w:rsidRDefault="008443EB" w:rsidP="0084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43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 trwania: 9 godzin zegarowych łącznie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1D40B3" w:rsidRPr="001D40B3" w:rsidRDefault="001D40B3" w:rsidP="001D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młodzież 19 lat</w:t>
            </w:r>
          </w:p>
        </w:tc>
        <w:tc>
          <w:tcPr>
            <w:tcW w:w="2224" w:type="dxa"/>
            <w:shd w:val="clear" w:color="auto" w:fill="auto"/>
            <w:hideMark/>
          </w:tcPr>
          <w:p w:rsidR="001D40B3" w:rsidRPr="001D40B3" w:rsidRDefault="001D40B3" w:rsidP="001D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 Cioch Ratownictwo Medyczne,                                81-304 Gdynia ul. Śląska 51b/70</w:t>
            </w:r>
          </w:p>
        </w:tc>
      </w:tr>
      <w:tr w:rsidR="001D40B3" w:rsidRPr="001D40B3" w:rsidTr="001D40B3">
        <w:trPr>
          <w:trHeight w:val="2445"/>
        </w:trPr>
        <w:tc>
          <w:tcPr>
            <w:tcW w:w="2030" w:type="dxa"/>
            <w:shd w:val="clear" w:color="auto" w:fill="auto"/>
            <w:hideMark/>
          </w:tcPr>
          <w:p w:rsidR="001D40B3" w:rsidRPr="001D40B3" w:rsidRDefault="001D40B3" w:rsidP="001D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uczniowskie kółko prawnicze</w:t>
            </w:r>
          </w:p>
        </w:tc>
        <w:tc>
          <w:tcPr>
            <w:tcW w:w="3764" w:type="dxa"/>
            <w:shd w:val="clear" w:color="auto" w:fill="auto"/>
            <w:hideMark/>
          </w:tcPr>
          <w:p w:rsidR="001D40B3" w:rsidRPr="001D40B3" w:rsidRDefault="001D40B3" w:rsidP="00D5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Wykład interaktywny dotyczący zjawiska </w:t>
            </w:r>
            <w:proofErr w:type="spellStart"/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hejtu</w:t>
            </w:r>
            <w:proofErr w:type="spellEnd"/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sieci oraz prawnych aspektów ochrony i  prawidłowej reakcji prawnej. Szkolenie w przedmiocie: - sposobów uświadamiania młodzieży o możliwości ochrony przed zjawiskiem </w:t>
            </w:r>
            <w:proofErr w:type="spellStart"/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hejtu</w:t>
            </w:r>
            <w:proofErr w:type="spellEnd"/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sieci; - odpowiedzialności za jego stosowanie; - możliwości reakcji pokrzywdzonego w przypadku takich zdarzeń. Miejsce: sala lekcyjna placówki.   </w:t>
            </w:r>
            <w:r w:rsid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Oferta obejmuje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uczestników</w:t>
            </w:r>
            <w:r w:rsid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Czas trwania: 6</w:t>
            </w:r>
            <w:r w:rsidR="00D507B4" w:rsidRPr="008443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godzin </w:t>
            </w:r>
            <w:r w:rsid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dydaktycznych</w:t>
            </w:r>
            <w:r w:rsidR="00D507B4" w:rsidRPr="008443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łącznie</w:t>
            </w:r>
            <w:r w:rsid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1D40B3" w:rsidRDefault="001D40B3" w:rsidP="001D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młodzież 19 lat</w:t>
            </w:r>
          </w:p>
          <w:p w:rsidR="001D40B3" w:rsidRPr="001D40B3" w:rsidRDefault="001D40B3" w:rsidP="001D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1D40B3" w:rsidRPr="001D40B3" w:rsidRDefault="001D40B3" w:rsidP="001D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Kancelaria Adwokacka Małgorzata Brakoniecka,                                 ul. Świętojańska 23/7b 81-572 Gdynia                 </w:t>
            </w:r>
          </w:p>
        </w:tc>
      </w:tr>
    </w:tbl>
    <w:p w:rsidR="00A82F9D" w:rsidRDefault="00A82F9D" w:rsidP="001D40B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B4" w:rsidRDefault="00D507B4" w:rsidP="001D40B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B4" w:rsidRDefault="00D507B4" w:rsidP="001D40B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B4" w:rsidRDefault="00D507B4" w:rsidP="001D40B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B4" w:rsidRDefault="00D507B4" w:rsidP="001D40B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B4" w:rsidRDefault="00D507B4" w:rsidP="001D40B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07B4" w:rsidRPr="001D40B3" w:rsidRDefault="00D507B4" w:rsidP="001D40B3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F9D" w:rsidRDefault="00A82F9D" w:rsidP="00F45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2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Program SZKOŁA MISTRZÓW</w:t>
      </w:r>
    </w:p>
    <w:p w:rsidR="00D507B4" w:rsidRDefault="00D507B4" w:rsidP="00F45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7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9"/>
        <w:gridCol w:w="3534"/>
        <w:gridCol w:w="1856"/>
        <w:gridCol w:w="2475"/>
      </w:tblGrid>
      <w:tr w:rsidR="00F4596D" w:rsidRPr="001D40B3" w:rsidTr="00F4596D">
        <w:trPr>
          <w:trHeight w:val="624"/>
        </w:trPr>
        <w:tc>
          <w:tcPr>
            <w:tcW w:w="2009" w:type="dxa"/>
            <w:shd w:val="clear" w:color="auto" w:fill="auto"/>
            <w:vAlign w:val="center"/>
            <w:hideMark/>
          </w:tcPr>
          <w:p w:rsidR="00F4596D" w:rsidRPr="001D40B3" w:rsidRDefault="00F4596D" w:rsidP="0092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F4596D" w:rsidRPr="001D40B3" w:rsidRDefault="00F4596D" w:rsidP="0092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opis zajęć 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F4596D" w:rsidRPr="001D40B3" w:rsidRDefault="00F4596D" w:rsidP="0092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Typ odbiorców zajęć 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F4596D" w:rsidRPr="001D40B3" w:rsidRDefault="00F4596D" w:rsidP="0092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40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realizator zajęć </w:t>
            </w:r>
          </w:p>
        </w:tc>
      </w:tr>
      <w:tr w:rsidR="00F4596D" w:rsidRPr="00D507B4" w:rsidTr="00F4596D">
        <w:trPr>
          <w:trHeight w:val="2669"/>
        </w:trPr>
        <w:tc>
          <w:tcPr>
            <w:tcW w:w="2009" w:type="dxa"/>
            <w:shd w:val="clear" w:color="auto" w:fill="auto"/>
            <w:hideMark/>
          </w:tcPr>
          <w:p w:rsidR="00F4596D" w:rsidRPr="00F4596D" w:rsidRDefault="00F4596D" w:rsidP="00F4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Zjawisko </w:t>
            </w:r>
            <w:proofErr w:type="spellStart"/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hejtu</w:t>
            </w:r>
            <w:proofErr w:type="spellEnd"/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sieci. Prawne aspekty ochrony i  prawidłowej reakcji.</w:t>
            </w:r>
            <w:r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34" w:type="dxa"/>
            <w:shd w:val="clear" w:color="auto" w:fill="auto"/>
            <w:hideMark/>
          </w:tcPr>
          <w:p w:rsidR="00F4596D" w:rsidRPr="00D507B4" w:rsidRDefault="00F4596D" w:rsidP="00F4596D">
            <w:pPr>
              <w:rPr>
                <w:rFonts w:ascii="Times New Roman" w:hAnsi="Times New Roman" w:cs="Times New Roman"/>
                <w:color w:val="000000"/>
              </w:rPr>
            </w:pPr>
            <w:r w:rsidRPr="00D507B4">
              <w:rPr>
                <w:rFonts w:ascii="Times New Roman" w:hAnsi="Times New Roman" w:cs="Times New Roman"/>
                <w:color w:val="000000"/>
              </w:rPr>
              <w:t>Szkolenie w przedmiocie: - sposobów uświadamiania młodzieży o możliwości ochrony przed zjawiskiem</w:t>
            </w:r>
            <w:r w:rsidRPr="00D507B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D507B4">
              <w:rPr>
                <w:rFonts w:ascii="Times New Roman" w:hAnsi="Times New Roman" w:cs="Times New Roman"/>
                <w:i/>
                <w:iCs/>
                <w:color w:val="000000"/>
              </w:rPr>
              <w:t>hejtu</w:t>
            </w:r>
            <w:proofErr w:type="spellEnd"/>
            <w:r w:rsidRPr="00D507B4">
              <w:rPr>
                <w:rFonts w:ascii="Times New Roman" w:hAnsi="Times New Roman" w:cs="Times New Roman"/>
                <w:color w:val="000000"/>
              </w:rPr>
              <w:t xml:space="preserve"> w sieci; - odpowiedzialności za jego stosowanie; - możliwości reakcji kadry pedagogicznej na poszczególne przypadki takich zdarzeń. Przekazanie materiałów dydaktycznych, ułatwiających przeprowadzenie z uczniami wykładów w tej materii.  </w:t>
            </w:r>
            <w:r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Oferta obejmuje 40 uczestników</w:t>
            </w:r>
            <w:r w:rsidR="00D507B4"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nauczycieli</w:t>
            </w:r>
            <w:r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D507B4"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Czas trwania: 2 godziny zegarowe.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F4596D" w:rsidRPr="001D40B3" w:rsidRDefault="00F4596D" w:rsidP="00F4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</w:t>
            </w:r>
          </w:p>
        </w:tc>
        <w:tc>
          <w:tcPr>
            <w:tcW w:w="2475" w:type="dxa"/>
            <w:shd w:val="clear" w:color="auto" w:fill="auto"/>
            <w:hideMark/>
          </w:tcPr>
          <w:p w:rsidR="00832B86" w:rsidRPr="00D507B4" w:rsidRDefault="00F4596D" w:rsidP="00F4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Kancelaria Adwokacka Małgorzata Brakoniecka, ul. Świętojańska 23/7b,              81-572 GDYNIA.   </w:t>
            </w:r>
          </w:p>
          <w:p w:rsidR="00832B86" w:rsidRPr="00D507B4" w:rsidRDefault="00832B86" w:rsidP="00F4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4596D" w:rsidRPr="00F4596D" w:rsidRDefault="00F4596D" w:rsidP="00D5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F4596D" w:rsidRPr="00D507B4" w:rsidTr="00F4596D">
        <w:trPr>
          <w:trHeight w:val="1530"/>
        </w:trPr>
        <w:tc>
          <w:tcPr>
            <w:tcW w:w="2009" w:type="dxa"/>
            <w:shd w:val="clear" w:color="auto" w:fill="auto"/>
            <w:hideMark/>
          </w:tcPr>
          <w:p w:rsidR="00F4596D" w:rsidRPr="00F4596D" w:rsidRDefault="00F4596D" w:rsidP="00F4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Depresja, zachowania autoagresywne oraz samouszkodzenia, ryzyko samobójstw oraz interwencja</w:t>
            </w:r>
            <w:r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34" w:type="dxa"/>
            <w:shd w:val="clear" w:color="auto" w:fill="auto"/>
            <w:hideMark/>
          </w:tcPr>
          <w:p w:rsidR="00F4596D" w:rsidRPr="00D507B4" w:rsidRDefault="00F4596D" w:rsidP="00D507B4">
            <w:pPr>
              <w:rPr>
                <w:rFonts w:ascii="Times New Roman" w:hAnsi="Times New Roman" w:cs="Times New Roman"/>
                <w:color w:val="000000"/>
              </w:rPr>
            </w:pPr>
            <w:r w:rsidRPr="00D507B4">
              <w:rPr>
                <w:rFonts w:ascii="Times New Roman" w:hAnsi="Times New Roman" w:cs="Times New Roman"/>
                <w:color w:val="000000"/>
              </w:rPr>
              <w:t>Rada pedagogiczna w formie warsztatu z elementami wykładu.</w:t>
            </w:r>
            <w:r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Oferta obejmuje 30 uczestników.</w:t>
            </w:r>
            <w:r w:rsidR="00D507B4"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Czas trwania: 4 godziny dydaktyczne.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F4596D" w:rsidRPr="00D507B4" w:rsidRDefault="00F4596D" w:rsidP="00F4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</w:t>
            </w:r>
          </w:p>
        </w:tc>
        <w:tc>
          <w:tcPr>
            <w:tcW w:w="2475" w:type="dxa"/>
            <w:shd w:val="clear" w:color="auto" w:fill="auto"/>
            <w:hideMark/>
          </w:tcPr>
          <w:p w:rsidR="00F4596D" w:rsidRPr="00F4596D" w:rsidRDefault="00F4596D" w:rsidP="00F4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Wsparcie psychologiczne Barbara Szamotulska </w:t>
            </w:r>
            <w:proofErr w:type="spellStart"/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Dziubich</w:t>
            </w:r>
            <w:proofErr w:type="spellEnd"/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ul. </w:t>
            </w:r>
            <w:proofErr w:type="spellStart"/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J.Bryla</w:t>
            </w:r>
            <w:proofErr w:type="spellEnd"/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 c /7, 81-577 Gdynia                                  </w:t>
            </w:r>
          </w:p>
        </w:tc>
      </w:tr>
      <w:tr w:rsidR="00F4596D" w:rsidRPr="00D507B4" w:rsidTr="00F4596D">
        <w:trPr>
          <w:trHeight w:val="2530"/>
        </w:trPr>
        <w:tc>
          <w:tcPr>
            <w:tcW w:w="2009" w:type="dxa"/>
            <w:shd w:val="clear" w:color="auto" w:fill="auto"/>
            <w:hideMark/>
          </w:tcPr>
          <w:p w:rsidR="00F4596D" w:rsidRPr="00F4596D" w:rsidRDefault="00F4596D" w:rsidP="00F4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Mediacja jako forma wspierania uczniów w rozwiązywaniu problemów w społeczności klasowej i szkolnej</w:t>
            </w:r>
            <w:r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534" w:type="dxa"/>
            <w:shd w:val="clear" w:color="auto" w:fill="auto"/>
            <w:hideMark/>
          </w:tcPr>
          <w:p w:rsidR="00F4596D" w:rsidRPr="00D507B4" w:rsidRDefault="00F4596D" w:rsidP="00D507B4">
            <w:pPr>
              <w:rPr>
                <w:rFonts w:ascii="Times New Roman" w:hAnsi="Times New Roman" w:cs="Times New Roman"/>
                <w:color w:val="000000"/>
              </w:rPr>
            </w:pPr>
            <w:r w:rsidRPr="00D507B4">
              <w:rPr>
                <w:rFonts w:ascii="Times New Roman" w:hAnsi="Times New Roman" w:cs="Times New Roman"/>
                <w:color w:val="000000"/>
              </w:rPr>
              <w:t xml:space="preserve">Szkolenie teoretyczne w formie interaktywnego wykładu, zmierzające do zapoznania z zasadami prowadzenia mediacji, co pozwoli pedagogom na uzyskanie nowych umiejętności z możliwością wykorzystania ich jako pomoc w rozwiązywaniu sporów między uczniami oraz realne koordynowania współpracy w grupie.  </w:t>
            </w:r>
            <w:r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Oferta obejmuje 40 </w:t>
            </w:r>
            <w:r w:rsidR="00D507B4"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nauczycieli</w:t>
            </w:r>
            <w:r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D507B4"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Czas trwania: 2 godziny zegarowe.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F4596D" w:rsidRPr="00D507B4" w:rsidRDefault="00F4596D" w:rsidP="00F4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7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nauczyciele</w:t>
            </w:r>
          </w:p>
        </w:tc>
        <w:tc>
          <w:tcPr>
            <w:tcW w:w="2475" w:type="dxa"/>
            <w:shd w:val="clear" w:color="auto" w:fill="auto"/>
            <w:hideMark/>
          </w:tcPr>
          <w:p w:rsidR="00F4596D" w:rsidRPr="00F4596D" w:rsidRDefault="00F4596D" w:rsidP="00F45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59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Kancelaria Adwokacka Małgorzata Brakoniecka, ul. Świętojańska 23/7b,              81-572 GDYNIA.                         </w:t>
            </w:r>
          </w:p>
        </w:tc>
      </w:tr>
    </w:tbl>
    <w:p w:rsidR="00F4596D" w:rsidRPr="008A2293" w:rsidRDefault="00F4596D" w:rsidP="00F45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274E" w:rsidRPr="001B69F0" w:rsidRDefault="0074274E" w:rsidP="001B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274E" w:rsidRPr="001B69F0" w:rsidSect="0074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C70"/>
    <w:multiLevelType w:val="multilevel"/>
    <w:tmpl w:val="B82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A2293"/>
    <w:rsid w:val="001B69F0"/>
    <w:rsid w:val="001D40B3"/>
    <w:rsid w:val="0074274E"/>
    <w:rsid w:val="00832B86"/>
    <w:rsid w:val="008443EB"/>
    <w:rsid w:val="008A2293"/>
    <w:rsid w:val="00A82F9D"/>
    <w:rsid w:val="00D507B4"/>
    <w:rsid w:val="00E65146"/>
    <w:rsid w:val="00F4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22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40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4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2020-04-24T08:58:00Z</dcterms:created>
  <dcterms:modified xsi:type="dcterms:W3CDTF">2020-04-24T10:43:00Z</dcterms:modified>
</cp:coreProperties>
</file>