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16C04" w:rsidRPr="00116C04" w:rsidRDefault="00116C04">
      <w:r w:rsidRPr="00116C04">
        <w:t>Witam</w:t>
      </w:r>
    </w:p>
    <w:p w:rsidR="00116C04" w:rsidRPr="00116C04" w:rsidRDefault="00116C04">
      <w:r w:rsidRPr="00116C04">
        <w:t>Za Wami koniec rozdziału „Od falangi do legionu”. Rozdział składał się z następujących tematów:</w:t>
      </w:r>
    </w:p>
    <w:p w:rsidR="00116C04" w:rsidRPr="00116C04" w:rsidRDefault="00116C04" w:rsidP="00116C04">
      <w:pPr>
        <w:pStyle w:val="Akapitzlist"/>
        <w:numPr>
          <w:ilvl w:val="0"/>
          <w:numId w:val="1"/>
        </w:numPr>
      </w:pPr>
      <w:r w:rsidRPr="00116C04">
        <w:t>Wojny w starożytnej Grecji</w:t>
      </w:r>
    </w:p>
    <w:p w:rsidR="00116C04" w:rsidRPr="00116C04" w:rsidRDefault="00116C04" w:rsidP="00116C04">
      <w:pPr>
        <w:pStyle w:val="Akapitzlist"/>
        <w:numPr>
          <w:ilvl w:val="0"/>
          <w:numId w:val="1"/>
        </w:numPr>
      </w:pPr>
      <w:r w:rsidRPr="00116C04">
        <w:t>Imperium Aleksandra Wielkiego</w:t>
      </w:r>
    </w:p>
    <w:p w:rsidR="00116C04" w:rsidRPr="00116C04" w:rsidRDefault="00116C04" w:rsidP="00116C04">
      <w:pPr>
        <w:pStyle w:val="Akapitzlist"/>
        <w:numPr>
          <w:ilvl w:val="0"/>
          <w:numId w:val="1"/>
        </w:numPr>
      </w:pPr>
      <w:r w:rsidRPr="00116C04">
        <w:t>Ekspansja Rzymu w czasach republiki</w:t>
      </w:r>
    </w:p>
    <w:p w:rsidR="00116C04" w:rsidRPr="00116C04" w:rsidRDefault="00116C04" w:rsidP="00116C04">
      <w:pPr>
        <w:pStyle w:val="Akapitzlist"/>
        <w:numPr>
          <w:ilvl w:val="0"/>
          <w:numId w:val="1"/>
        </w:numPr>
      </w:pPr>
      <w:r w:rsidRPr="00116C04">
        <w:t>Juliusz Cezar i Imperium Rzymskie</w:t>
      </w:r>
    </w:p>
    <w:p w:rsidR="00116C04" w:rsidRPr="00116C04" w:rsidRDefault="00116C04" w:rsidP="00116C04"/>
    <w:p w:rsidR="00116C04" w:rsidRPr="00116C04" w:rsidRDefault="00116C04" w:rsidP="00116C04">
      <w:r w:rsidRPr="00116C04">
        <w:t>Przeczytajcie jeszcze raz te materiały. Na bazie informacji zawartych w tych materiałach w piątek napiszecie test.</w:t>
      </w:r>
    </w:p>
    <w:p w:rsidR="00116C04" w:rsidRPr="00116C04" w:rsidRDefault="00116C04" w:rsidP="00116C04">
      <w:r w:rsidRPr="00116C04">
        <w:t>Link do testu otrzymacie w czwartek.</w:t>
      </w:r>
    </w:p>
    <w:p w:rsidR="00116C04" w:rsidRPr="00116C04" w:rsidRDefault="00116C04" w:rsidP="00116C04">
      <w:r w:rsidRPr="00116C04">
        <w:t>Pozdrawiam</w:t>
      </w:r>
    </w:p>
    <w:p w:rsidR="00116C04" w:rsidRPr="00116C04" w:rsidRDefault="00116C04" w:rsidP="00116C04"/>
    <w:p w:rsidR="00116C04" w:rsidRPr="00116C04" w:rsidRDefault="00116C04" w:rsidP="00116C04">
      <w:pPr>
        <w:pStyle w:val="Normal"/>
      </w:pPr>
      <w:r w:rsidRPr="00116C04">
        <w:t>Rozdział II   Czasy rycerskie</w:t>
      </w:r>
    </w:p>
    <w:p w:rsidR="00116C04" w:rsidRPr="00116C04" w:rsidRDefault="00116C04" w:rsidP="00116C04">
      <w:pPr>
        <w:pStyle w:val="Normal"/>
      </w:pPr>
      <w:r w:rsidRPr="00116C04">
        <w:t>Temat: Od drużyny książęcej do rycerstwa</w:t>
      </w:r>
    </w:p>
    <w:p w:rsidR="00116C04" w:rsidRPr="00116C04" w:rsidRDefault="00116C04" w:rsidP="00116C04">
      <w:pPr>
        <w:pStyle w:val="Normal"/>
      </w:pPr>
      <w:r w:rsidRPr="00116C04">
        <w:t>Cele:</w:t>
      </w:r>
    </w:p>
    <w:p w:rsidR="00116C04" w:rsidRPr="00116C04" w:rsidRDefault="00116C04" w:rsidP="00116C04">
      <w:pPr>
        <w:pStyle w:val="Normal"/>
      </w:pPr>
      <w:r w:rsidRPr="00116C04">
        <w:t>- Europa Zachodnia na początku średniowiecza</w:t>
      </w:r>
    </w:p>
    <w:p w:rsidR="00116C04" w:rsidRPr="00116C04" w:rsidRDefault="00116C04" w:rsidP="00116C04">
      <w:pPr>
        <w:pStyle w:val="Normal"/>
      </w:pPr>
      <w:r w:rsidRPr="00116C04">
        <w:t>- armia Franków</w:t>
      </w:r>
    </w:p>
    <w:p w:rsidR="00116C04" w:rsidRPr="00116C04" w:rsidRDefault="00116C04" w:rsidP="00116C04">
      <w:pPr>
        <w:pStyle w:val="Normal"/>
      </w:pPr>
      <w:r w:rsidRPr="00116C04">
        <w:t>- drużyny książęce w Polsce</w:t>
      </w:r>
    </w:p>
    <w:p w:rsidR="00116C04" w:rsidRPr="00116C04" w:rsidRDefault="00116C04" w:rsidP="00116C04">
      <w:pPr>
        <w:pStyle w:val="Normal"/>
      </w:pPr>
      <w:r w:rsidRPr="00116C04">
        <w:t>- początki rycerstwa w Europie Zachodniej i Polsce</w:t>
      </w:r>
    </w:p>
    <w:p w:rsidR="00116C04" w:rsidRPr="00116C04" w:rsidRDefault="00116C04" w:rsidP="00116C04">
      <w:pPr>
        <w:pStyle w:val="Normal"/>
      </w:pP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t>Na gruzach Imperium Rzymskiego (476 r. upadek cesarstwa zachodnio rzymskiego)  powstały liczne królestwa barbarzyńskie. Wkrótce w siłę urosło jedno z nich – państwo Franków. Jego armię tworzyła początkowo przede wszystkim piechota, do której z czasem dołączyła ciężka jazda, która wkrótce zaczęła odgrywać kluczową rolę w walkach. W trakcie bitwy pod Poitiers stoczonej pomiędzy Frankami a Maurami z Półwyspu Iberyjskiego w 732 r. armia Karola Młota składała się z takiej samej liczby oddziałów piechoty i kawalerii.</w:t>
      </w:r>
    </w:p>
    <w:p w:rsidR="00116C04" w:rsidRPr="00116C04" w:rsidRDefault="00116C04" w:rsidP="00116C04">
      <w:pPr>
        <w:pStyle w:val="Normal"/>
      </w:pPr>
      <w:r w:rsidRPr="00116C04">
        <w:t>Osłabienie władzy cesarskiej przyczyniło się do rozwoju systemu feudalnego, mającego u podstaw służbę konną na wezwanie władców w zamian za nadania ziemi. Z takich konnych wojowników ukształtowało się rycerstwo. Na powstanie jego etosu wpłynęły m.in. legendy arturiańskie.</w:t>
      </w:r>
    </w:p>
    <w:p w:rsidR="00116C04" w:rsidRPr="00116C04" w:rsidRDefault="00116C04" w:rsidP="00116C04">
      <w:pPr>
        <w:pStyle w:val="Normal"/>
      </w:pPr>
      <w:r w:rsidRPr="00116C04">
        <w:lastRenderedPageBreak/>
        <w:t>Pierwsi Piastowie rządzący na ziemiach polskich mieli do dyspozycji drużynę książęcą (drużyna Mieszka I składała się z 3 tys. wojowników, a Bolesława Chrobrego 3,9 tys. pancernych rozlokowanych w Poznaniu, Gnieźnie, Gieczu i Włocławku. W okresie rozbicia dzielnicowego wprowadzono zobowiązanie do służby wojskowej w zamian za nadania ziemskie.</w:t>
      </w:r>
    </w:p>
    <w:p w:rsidR="00116C04" w:rsidRPr="00116C04" w:rsidRDefault="00116C04" w:rsidP="00116C04">
      <w:pPr>
        <w:pStyle w:val="Normal"/>
      </w:pPr>
      <w:r w:rsidRPr="00116C04">
        <w:t xml:space="preserve">Bitwa pod Cedynią − bitwa stoczona przez siły </w:t>
      </w:r>
      <w:hyperlink r:id="rId5" w:tooltip="Mieszko I" w:history="1">
        <w:r w:rsidRPr="00116C04">
          <w:rPr>
            <w:rStyle w:val="15"/>
            <w:color w:val="auto"/>
            <w:u w:val="none"/>
          </w:rPr>
          <w:t>Mieszka I</w:t>
        </w:r>
      </w:hyperlink>
      <w:r w:rsidRPr="00116C04">
        <w:t xml:space="preserve"> oraz wojska margrabiego </w:t>
      </w:r>
      <w:proofErr w:type="spellStart"/>
      <w:r w:rsidRPr="00116C04">
        <w:t>Hodona</w:t>
      </w:r>
      <w:proofErr w:type="spellEnd"/>
      <w:r w:rsidRPr="00116C04">
        <w:t xml:space="preserve"> 24 czerwca 972 roku. Została zwyciężona przez Mieszka</w:t>
      </w:r>
    </w:p>
    <w:p w:rsidR="00116C04" w:rsidRPr="00116C04" w:rsidRDefault="00116C04" w:rsidP="00116C04">
      <w:pPr>
        <w:pStyle w:val="Normal"/>
      </w:pPr>
      <w:r w:rsidRPr="00116C04">
        <w:rPr>
          <w:noProof/>
        </w:rPr>
        <w:drawing>
          <wp:inline distT="0" distB="0" distL="0" distR="0" wp14:anchorId="2F1D1BCC" wp14:editId="408C8AF0">
            <wp:extent cx="3971925" cy="3276600"/>
            <wp:effectExtent l="0" t="0" r="952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rPr>
          <w:i/>
          <w:iCs/>
        </w:rPr>
        <w:t>Bitwa pod Poitiers</w:t>
      </w:r>
      <w:r w:rsidRPr="00116C04">
        <w:t xml:space="preserve">, obraz </w:t>
      </w:r>
      <w:hyperlink r:id="rId7" w:tooltip="Charles de Steuben (strona nie istnieje)" w:history="1">
        <w:r w:rsidRPr="00116C04">
          <w:rPr>
            <w:rStyle w:val="15"/>
            <w:color w:val="auto"/>
            <w:u w:val="none"/>
          </w:rPr>
          <w:t xml:space="preserve">Charlesa de </w:t>
        </w:r>
        <w:proofErr w:type="spellStart"/>
        <w:r w:rsidRPr="00116C04">
          <w:rPr>
            <w:rStyle w:val="15"/>
            <w:color w:val="auto"/>
            <w:u w:val="none"/>
          </w:rPr>
          <w:t>Steuben</w:t>
        </w:r>
        <w:proofErr w:type="spellEnd"/>
      </w:hyperlink>
    </w:p>
    <w:p w:rsidR="00116C04" w:rsidRPr="00116C04" w:rsidRDefault="00116C04" w:rsidP="00116C04">
      <w:pPr>
        <w:pStyle w:val="Normal"/>
      </w:pPr>
      <w:r w:rsidRPr="00116C04">
        <w:t>Wojownik frankijski nosił srebrną zbroję i hełm. Do walki najczęściej używał dzidy i miecza, a do obrony używał trójkątnej lub okrągłej tarczy. na zbroi miał założony pas, za którym chował sztylet. Nosił wysokie buty.</w:t>
      </w:r>
    </w:p>
    <w:p w:rsidR="00116C04" w:rsidRPr="00116C04" w:rsidRDefault="00116C04" w:rsidP="00116C04">
      <w:pPr>
        <w:pStyle w:val="Normal"/>
      </w:pPr>
      <w:r w:rsidRPr="00116C04">
        <w:rPr>
          <w:noProof/>
        </w:rPr>
        <w:lastRenderedPageBreak/>
        <w:drawing>
          <wp:inline distT="0" distB="0" distL="0" distR="0" wp14:anchorId="0AC039AE" wp14:editId="2AB7B60C">
            <wp:extent cx="1914525" cy="2628900"/>
            <wp:effectExtent l="0" t="0" r="9525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rPr>
          <w:noProof/>
        </w:rPr>
        <w:drawing>
          <wp:inline distT="0" distB="0" distL="0" distR="0" wp14:anchorId="0B717027" wp14:editId="085B806E">
            <wp:extent cx="2066925" cy="2857500"/>
            <wp:effectExtent l="0" t="0" r="9525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rPr>
          <w:noProof/>
        </w:rPr>
        <w:drawing>
          <wp:inline distT="0" distB="0" distL="0" distR="0" wp14:anchorId="19E83487" wp14:editId="3DF0DAD6">
            <wp:extent cx="1790700" cy="23907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rPr>
          <w:noProof/>
        </w:rPr>
        <w:lastRenderedPageBreak/>
        <w:drawing>
          <wp:inline distT="0" distB="0" distL="0" distR="0" wp14:anchorId="7C33E6E5" wp14:editId="4A8C91FD">
            <wp:extent cx="3228975" cy="1838325"/>
            <wp:effectExtent l="0" t="0" r="9525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rPr>
          <w:noProof/>
        </w:rPr>
        <w:drawing>
          <wp:inline distT="0" distB="0" distL="0" distR="0" wp14:anchorId="6E2DE6CF" wp14:editId="56E23225">
            <wp:extent cx="1666875" cy="2085975"/>
            <wp:effectExtent l="0" t="0" r="9525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t>Muzułmański jeździec</w:t>
      </w:r>
    </w:p>
    <w:p w:rsidR="00116C04" w:rsidRPr="00116C04" w:rsidRDefault="00116C04" w:rsidP="00116C04">
      <w:pPr>
        <w:pStyle w:val="Normal"/>
      </w:pP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t xml:space="preserve">Drużyna książęca </w:t>
      </w:r>
    </w:p>
    <w:p w:rsidR="00116C04" w:rsidRPr="00116C04" w:rsidRDefault="00116C04" w:rsidP="00116C04">
      <w:pPr>
        <w:pStyle w:val="Normal"/>
      </w:pPr>
      <w:r w:rsidRPr="00116C04">
        <w:t xml:space="preserve">Byli doskonale wyszkoleni i dobrze uzbrojeni, a do ich obowiązków należała jedynie służba zbrojna. Drużynę tworzyli pancerni, czyli wojowie ciężkozbrojni, oraz tarczownicy, wchodzący w skład piechoty lekkozbrojnej. Wspomagały ich oddziały łuczników i chłopów powołanych pod broń na czas wojny. </w:t>
      </w:r>
      <w:r w:rsidRPr="00116C04">
        <w:br/>
        <w:t>Wojownik Mieszka I posiadał szyszak (hełm), włócznię, miecz, nóż, tarczę</w:t>
      </w:r>
      <w:r w:rsidRPr="00116C04">
        <w:t xml:space="preserve"> </w:t>
      </w:r>
      <w:r w:rsidRPr="00116C04">
        <w:t>i kolczugę (kamizelka zrobiona z żelaznych kółek).</w:t>
      </w:r>
    </w:p>
    <w:p w:rsidR="00116C04" w:rsidRPr="00116C04" w:rsidRDefault="00116C04" w:rsidP="00116C04">
      <w:pPr>
        <w:pStyle w:val="Normal"/>
        <w:rPr>
          <w:b/>
          <w:bCs/>
        </w:rPr>
      </w:pPr>
      <w:r w:rsidRPr="00116C04">
        <w:rPr>
          <w:b/>
          <w:bCs/>
        </w:rPr>
        <w:t>Drużyna</w:t>
      </w:r>
    </w:p>
    <w:p w:rsidR="00116C04" w:rsidRPr="00116C04" w:rsidRDefault="00116C04" w:rsidP="00116C04">
      <w:pPr>
        <w:pStyle w:val="Normal"/>
        <w:rPr>
          <w:b/>
          <w:bCs/>
        </w:rPr>
      </w:pPr>
      <w:r w:rsidRPr="00116C04">
        <w:rPr>
          <w:b/>
          <w:bCs/>
        </w:rPr>
        <w:t xml:space="preserve">Piechota podzielona była na oddziały: </w:t>
      </w:r>
    </w:p>
    <w:p w:rsidR="00116C04" w:rsidRPr="00116C04" w:rsidRDefault="00116C04" w:rsidP="00116C04">
      <w:pPr>
        <w:pStyle w:val="Normal"/>
        <w:numPr>
          <w:ilvl w:val="0"/>
          <w:numId w:val="2"/>
        </w:numPr>
      </w:pPr>
      <w:r w:rsidRPr="00116C04">
        <w:rPr>
          <w:b/>
          <w:bCs/>
        </w:rPr>
        <w:t>Piechota strzelcza</w:t>
      </w:r>
      <w:r w:rsidRPr="00116C04">
        <w:t xml:space="preserve"> - wyposażona w ciężkie łuki, oszczepy a czasami proce</w:t>
      </w:r>
    </w:p>
    <w:p w:rsidR="00116C04" w:rsidRPr="00116C04" w:rsidRDefault="00116C04" w:rsidP="00116C04">
      <w:pPr>
        <w:pStyle w:val="Normal"/>
        <w:numPr>
          <w:ilvl w:val="0"/>
          <w:numId w:val="3"/>
        </w:numPr>
      </w:pPr>
      <w:r w:rsidRPr="00116C04">
        <w:rPr>
          <w:b/>
          <w:bCs/>
        </w:rPr>
        <w:t>Tarczownicy</w:t>
      </w:r>
      <w:r w:rsidRPr="00116C04">
        <w:t xml:space="preserve"> - wyposażonych w tarcze, włócznie i topory </w:t>
      </w:r>
    </w:p>
    <w:p w:rsidR="00116C04" w:rsidRPr="00116C04" w:rsidRDefault="00116C04" w:rsidP="00116C04">
      <w:pPr>
        <w:pStyle w:val="Normal"/>
        <w:numPr>
          <w:ilvl w:val="0"/>
          <w:numId w:val="4"/>
        </w:numPr>
      </w:pPr>
      <w:r w:rsidRPr="00116C04">
        <w:rPr>
          <w:b/>
          <w:bCs/>
        </w:rPr>
        <w:lastRenderedPageBreak/>
        <w:t>Najemnicy normandzcy</w:t>
      </w:r>
      <w:r w:rsidRPr="00116C04">
        <w:t xml:space="preserve"> - rycerze najemni pochodzący z Normandii (pół. Francja), wyposażeni w charakterystyczne topory bojowe </w:t>
      </w:r>
      <w:r w:rsidRPr="00116C04">
        <w:rPr>
          <w:b/>
          <w:bCs/>
        </w:rPr>
        <w:t xml:space="preserve"> </w:t>
      </w:r>
    </w:p>
    <w:p w:rsidR="00116C04" w:rsidRPr="00116C04" w:rsidRDefault="00116C04" w:rsidP="00116C04">
      <w:pPr>
        <w:pStyle w:val="Normal"/>
      </w:pPr>
      <w:r w:rsidRPr="00116C04">
        <w:rPr>
          <w:noProof/>
        </w:rPr>
        <w:drawing>
          <wp:inline distT="0" distB="0" distL="0" distR="0" wp14:anchorId="71FC8AB5" wp14:editId="256706A4">
            <wp:extent cx="1762125" cy="2390775"/>
            <wp:effectExtent l="0" t="0" r="9525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  </w:t>
      </w:r>
      <w:r w:rsidRPr="00116C04">
        <w:rPr>
          <w:noProof/>
        </w:rPr>
        <w:drawing>
          <wp:inline distT="0" distB="0" distL="0" distR="0" wp14:anchorId="0062372C" wp14:editId="0B301A6C">
            <wp:extent cx="1571625" cy="2352675"/>
            <wp:effectExtent l="0" t="0" r="9525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04" w:rsidRPr="00116C04" w:rsidRDefault="00116C04" w:rsidP="00116C04">
      <w:pPr>
        <w:pStyle w:val="Normal"/>
      </w:pPr>
      <w:r w:rsidRPr="00116C04">
        <w:t>Pancerny</w:t>
      </w:r>
      <w:r w:rsidRPr="00116C04">
        <w:tab/>
      </w:r>
      <w:r w:rsidRPr="00116C04">
        <w:tab/>
      </w:r>
      <w:r w:rsidRPr="00116C04">
        <w:tab/>
      </w:r>
      <w:r w:rsidRPr="00116C04">
        <w:tab/>
        <w:t>Pieszy tarczownik</w:t>
      </w:r>
    </w:p>
    <w:p w:rsidR="00116C04" w:rsidRPr="00116C04" w:rsidRDefault="00116C04" w:rsidP="00116C04">
      <w:pPr>
        <w:pStyle w:val="Normal"/>
      </w:pPr>
      <w:r w:rsidRPr="00116C04">
        <w:t xml:space="preserve"> </w:t>
      </w:r>
      <w:r w:rsidRPr="00116C04">
        <w:rPr>
          <w:noProof/>
        </w:rPr>
        <w:drawing>
          <wp:inline distT="0" distB="0" distL="0" distR="0" wp14:anchorId="52EB385F" wp14:editId="290157B2">
            <wp:extent cx="1781175" cy="242887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t xml:space="preserve"> Rycerz normański</w:t>
      </w:r>
    </w:p>
    <w:p w:rsidR="00116C04" w:rsidRPr="00116C04" w:rsidRDefault="00116C04" w:rsidP="00116C04">
      <w:pPr>
        <w:pStyle w:val="Normal"/>
      </w:pPr>
      <w:r w:rsidRPr="00116C04">
        <w:t xml:space="preserve"> </w:t>
      </w:r>
      <w:r w:rsidRPr="00116C04">
        <w:rPr>
          <w:b/>
          <w:bCs/>
        </w:rPr>
        <w:t>Jazda dzieliła się na:</w:t>
      </w:r>
    </w:p>
    <w:p w:rsidR="00116C04" w:rsidRPr="00116C04" w:rsidRDefault="00116C04" w:rsidP="00116C04">
      <w:pPr>
        <w:pStyle w:val="Normal"/>
        <w:numPr>
          <w:ilvl w:val="0"/>
          <w:numId w:val="5"/>
        </w:numPr>
      </w:pPr>
      <w:r w:rsidRPr="00116C04">
        <w:rPr>
          <w:b/>
          <w:bCs/>
        </w:rPr>
        <w:t>Jazda ciężkozbrojną</w:t>
      </w:r>
      <w:r w:rsidRPr="00116C04">
        <w:t xml:space="preserve"> </w:t>
      </w:r>
      <w:r w:rsidRPr="00116C04">
        <w:rPr>
          <w:b/>
          <w:bCs/>
        </w:rPr>
        <w:t>(pancerni)</w:t>
      </w:r>
      <w:r w:rsidRPr="00116C04">
        <w:t xml:space="preserve"> - wyposażona w miecz, topór, włócznię, tarczę, hełm i pancerz </w:t>
      </w:r>
    </w:p>
    <w:p w:rsidR="00116C04" w:rsidRPr="00116C04" w:rsidRDefault="00116C04" w:rsidP="00116C04">
      <w:pPr>
        <w:pStyle w:val="Normal"/>
        <w:numPr>
          <w:ilvl w:val="0"/>
          <w:numId w:val="6"/>
        </w:numPr>
      </w:pPr>
      <w:r w:rsidRPr="00116C04">
        <w:rPr>
          <w:b/>
          <w:bCs/>
        </w:rPr>
        <w:t xml:space="preserve">Jazda lekkozbrojną </w:t>
      </w:r>
      <w:r w:rsidRPr="00116C04">
        <w:t>- wyposażona jak żołnierz ciężkozbrojny z pominięciem pancerza</w:t>
      </w:r>
    </w:p>
    <w:p w:rsidR="00116C04" w:rsidRPr="00116C04" w:rsidRDefault="00116C04" w:rsidP="00116C04">
      <w:pPr>
        <w:pStyle w:val="Normal"/>
      </w:pPr>
      <w:r w:rsidRPr="00116C04">
        <w:t xml:space="preserve">Początkowo drużyną dowodził osobiście książę, jego najbliżsi krewni lub współpracownicy. Z czasem, wraz z rozwojem terytorialnym i powiększaniem się liczebności wojska konieczne było utworzenie funkcji organizatora siły zbrojnej. Od XI wieku był nim komes nadworny - </w:t>
      </w:r>
      <w:r w:rsidRPr="00116C04">
        <w:lastRenderedPageBreak/>
        <w:t>wojewoda-palatyn, posiadający również niemilitarne funkcje administracyjne. Z czasem urząd ten został podzielony na dwa o odmiennych kompetencjach:</w:t>
      </w:r>
    </w:p>
    <w:p w:rsidR="00116C04" w:rsidRPr="00116C04" w:rsidRDefault="00116C04" w:rsidP="00116C04">
      <w:pPr>
        <w:pStyle w:val="Normal"/>
        <w:numPr>
          <w:ilvl w:val="0"/>
          <w:numId w:val="7"/>
        </w:numPr>
      </w:pPr>
      <w:r w:rsidRPr="00116C04">
        <w:rPr>
          <w:b/>
          <w:bCs/>
        </w:rPr>
        <w:t xml:space="preserve">Marszałek dworu </w:t>
      </w:r>
      <w:r w:rsidRPr="00116C04">
        <w:t xml:space="preserve">- administracja cywilna, </w:t>
      </w:r>
    </w:p>
    <w:p w:rsidR="00116C04" w:rsidRPr="00116C04" w:rsidRDefault="00116C04" w:rsidP="00116C04">
      <w:pPr>
        <w:pStyle w:val="Normal"/>
        <w:numPr>
          <w:ilvl w:val="0"/>
          <w:numId w:val="8"/>
        </w:numPr>
      </w:pPr>
      <w:r w:rsidRPr="00116C04">
        <w:rPr>
          <w:b/>
          <w:bCs/>
        </w:rPr>
        <w:t>Wojewoda</w:t>
      </w:r>
      <w:r w:rsidRPr="00116C04">
        <w:t xml:space="preserve"> - administracja wojskowa.</w:t>
      </w:r>
    </w:p>
    <w:p w:rsidR="00116C04" w:rsidRPr="00116C04" w:rsidRDefault="00116C04" w:rsidP="00116C04">
      <w:pPr>
        <w:pStyle w:val="Normal"/>
      </w:pP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t>Wojsko polskie w tamtych czasach rzadko staczało bitwy na otwartym polu. Ulubioną metodą walki było wciąganie przeciwnika w zasadzkę, a następnie nękanie go ciągłymi atakami w dzień i w nocy. Metodę tą określa się wojną szarpaną lub partyzancką. Niewiele wiemy natomiast o organizacji wojsk polskich w okresie wczesnofeudalnym. Żołnierze tworzący drużynę otrzymywali od księcia żołd, udział w łupach, uzbrojenie i wyżywienie.</w:t>
      </w:r>
    </w:p>
    <w:p w:rsidR="00116C04" w:rsidRPr="00116C04" w:rsidRDefault="00116C04" w:rsidP="00116C04">
      <w:pPr>
        <w:pStyle w:val="Normal"/>
        <w:rPr>
          <w:b/>
          <w:bCs/>
        </w:rPr>
      </w:pPr>
      <w:r w:rsidRPr="00116C04">
        <w:rPr>
          <w:b/>
          <w:bCs/>
        </w:rPr>
        <w:t>Pancerni (Drużynnicy)</w:t>
      </w:r>
    </w:p>
    <w:p w:rsidR="00116C04" w:rsidRPr="00116C04" w:rsidRDefault="00116C04" w:rsidP="00116C04">
      <w:pPr>
        <w:pStyle w:val="Normal"/>
      </w:pPr>
      <w:r w:rsidRPr="00116C04">
        <w:t>Około 3000 konnych wojowników stanowiło drużynę, a wg podróżnika i kupca żydowskiego Ibrahima ibn Jakuba:</w:t>
      </w:r>
    </w:p>
    <w:p w:rsidR="00116C04" w:rsidRPr="00116C04" w:rsidRDefault="00116C04" w:rsidP="00116C04">
      <w:pPr>
        <w:pStyle w:val="Normal"/>
      </w:pPr>
      <w:r w:rsidRPr="00116C04">
        <w:rPr>
          <w:i/>
          <w:iCs/>
        </w:rPr>
        <w:t xml:space="preserve">"Każdy z nich liczył się za 10 innych" </w:t>
      </w:r>
    </w:p>
    <w:p w:rsidR="00116C04" w:rsidRPr="00116C04" w:rsidRDefault="00116C04" w:rsidP="00116C04">
      <w:pPr>
        <w:pStyle w:val="Normal"/>
      </w:pPr>
      <w:r w:rsidRPr="00116C04">
        <w:t>Dlaczego tak wysoko oceniani byli ówcześni wojowie? Było to związane z doskonałym jak na owe czasy uzbrojeniem i wyszkoleniem, które pozwalały nie tylko bronić ziemi przed obcym najazdem, ale również uczestniczyć w wyprawach wojennych.</w:t>
      </w:r>
      <w:r w:rsidRPr="00116C04">
        <w:rPr>
          <w:b/>
          <w:bCs/>
        </w:rPr>
        <w:t xml:space="preserve"> Drużynnicy piastowscy nie otrzymywali ziemi i musieli być w stałym pogotowiu. </w:t>
      </w:r>
    </w:p>
    <w:p w:rsidR="00116C04" w:rsidRPr="00116C04" w:rsidRDefault="00116C04" w:rsidP="00116C04">
      <w:pPr>
        <w:pStyle w:val="Normal"/>
      </w:pPr>
      <w:r w:rsidRPr="00116C04">
        <w:t xml:space="preserve">Część drużynników stanowiła straż przyboczną księcia - pozostali rozmieszczeni byli w grodach. I tak np. wg Galla Anonima 1500 pancernych w Gnieźnie, 1300 w Poznaniu, 800 we Włocławku i 300 w Gieczu. </w:t>
      </w:r>
      <w:hyperlink r:id="rId16" w:history="1">
        <w:r w:rsidRPr="00116C04">
          <w:rPr>
            <w:rStyle w:val="15"/>
            <w:color w:val="auto"/>
            <w:u w:val="none"/>
          </w:rPr>
          <w:t>Mieszko</w:t>
        </w:r>
      </w:hyperlink>
      <w:r w:rsidRPr="00116C04">
        <w:t xml:space="preserve"> I miał 3000 pancernych, a </w:t>
      </w:r>
      <w:hyperlink r:id="rId17" w:history="1">
        <w:r w:rsidRPr="00116C04">
          <w:rPr>
            <w:rStyle w:val="15"/>
            <w:color w:val="auto"/>
            <w:u w:val="none"/>
          </w:rPr>
          <w:t>Bolesław</w:t>
        </w:r>
      </w:hyperlink>
      <w:r w:rsidRPr="00116C04">
        <w:t xml:space="preserve"> </w:t>
      </w:r>
      <w:hyperlink r:id="rId18" w:history="1">
        <w:r w:rsidRPr="00116C04">
          <w:rPr>
            <w:rStyle w:val="15"/>
            <w:color w:val="auto"/>
            <w:u w:val="none"/>
          </w:rPr>
          <w:t>Chrobry</w:t>
        </w:r>
      </w:hyperlink>
      <w:r w:rsidRPr="00116C04">
        <w:t xml:space="preserve"> już 3900. Obowiązek zaopatrzenia wojska spoczywał na okolicznej ludności zamieszkującej tzw. wsie służebne.</w:t>
      </w:r>
    </w:p>
    <w:p w:rsidR="00116C04" w:rsidRPr="00116C04" w:rsidRDefault="00116C04" w:rsidP="00116C04">
      <w:pPr>
        <w:pStyle w:val="Normal"/>
      </w:pPr>
      <w:r w:rsidRPr="00116C04">
        <w:t xml:space="preserve"> </w:t>
      </w:r>
      <w:r w:rsidRPr="00116C04">
        <w:rPr>
          <w:b/>
          <w:bCs/>
        </w:rPr>
        <w:t>Uzbrojenie:</w:t>
      </w:r>
    </w:p>
    <w:p w:rsidR="00116C04" w:rsidRPr="00116C04" w:rsidRDefault="00116C04" w:rsidP="00116C04">
      <w:pPr>
        <w:pStyle w:val="Normal"/>
      </w:pPr>
      <w:r w:rsidRPr="00116C04">
        <w:t>W</w:t>
      </w:r>
      <w:r w:rsidRPr="00116C04">
        <w:t>o</w:t>
      </w:r>
      <w:r w:rsidRPr="00116C04">
        <w:t xml:space="preserve">j miał na głowie stożkowaty hełm (tzw. </w:t>
      </w:r>
      <w:proofErr w:type="spellStart"/>
      <w:r w:rsidRPr="00116C04">
        <w:rPr>
          <w:b/>
          <w:bCs/>
        </w:rPr>
        <w:t>szłom</w:t>
      </w:r>
      <w:proofErr w:type="spellEnd"/>
      <w:r w:rsidRPr="00116C04">
        <w:t xml:space="preserve">), z którego ze względu na kształt ześlizgiwały się wszelkie ciosy. Tułów jego okrywał pancerz zw. </w:t>
      </w:r>
      <w:r w:rsidRPr="00116C04">
        <w:rPr>
          <w:b/>
          <w:bCs/>
        </w:rPr>
        <w:t>kolczugą</w:t>
      </w:r>
      <w:r w:rsidRPr="00116C04">
        <w:t>, składała się ona z wielu splecionych ze sobą stalowych kółek, tworzących jakby jednolitą tkaninę. Wykonywano je ręcznie i łączono za pomocą nitów.</w:t>
      </w:r>
    </w:p>
    <w:p w:rsidR="00116C04" w:rsidRPr="00116C04" w:rsidRDefault="00116C04" w:rsidP="00116C04">
      <w:pPr>
        <w:pStyle w:val="Normal"/>
      </w:pPr>
      <w:r w:rsidRPr="00116C04">
        <w:t xml:space="preserve">Pancerz ten nie krępował ruchów a świetnie chronił przed wszelkimi ciosami miecza, strzał, czy włóczni. Na lewym ramieniu jeździec trzymał drewnianą tarczę obciągniętą skórą </w:t>
      </w:r>
      <w:r w:rsidRPr="00116C04">
        <w:lastRenderedPageBreak/>
        <w:t xml:space="preserve">(najczęściej okuty drewniany tzw. </w:t>
      </w:r>
      <w:r w:rsidRPr="00116C04">
        <w:rPr>
          <w:b/>
          <w:bCs/>
        </w:rPr>
        <w:t>puklerz</w:t>
      </w:r>
      <w:r w:rsidRPr="00116C04">
        <w:t xml:space="preserve">). Wzmacniały ja dodatkowe żelazne okucia na brzegach i wypukły środek zwany </w:t>
      </w:r>
      <w:proofErr w:type="spellStart"/>
      <w:r w:rsidRPr="00116C04">
        <w:t>umbrem</w:t>
      </w:r>
      <w:proofErr w:type="spellEnd"/>
      <w:r w:rsidRPr="00116C04">
        <w:t>.</w:t>
      </w:r>
    </w:p>
    <w:p w:rsidR="00116C04" w:rsidRPr="00116C04" w:rsidRDefault="00116C04" w:rsidP="00116C04">
      <w:pPr>
        <w:pStyle w:val="Normal"/>
      </w:pPr>
      <w:r w:rsidRPr="00116C04">
        <w:t>Tarcza ta świetnie amortyzowała ciosy i zatrzymywała strzały. Przewieszana przez plecy dawała większą swobodę ruchu.</w:t>
      </w:r>
    </w:p>
    <w:p w:rsidR="00116C04" w:rsidRPr="00116C04" w:rsidRDefault="00116C04" w:rsidP="00116C04">
      <w:pPr>
        <w:pStyle w:val="Normal"/>
      </w:pPr>
      <w:r w:rsidRPr="00116C04">
        <w:rPr>
          <w:noProof/>
        </w:rPr>
        <w:drawing>
          <wp:inline distT="0" distB="0" distL="0" distR="0" wp14:anchorId="24DE86DB" wp14:editId="3246ED70">
            <wp:extent cx="1724025" cy="1704975"/>
            <wp:effectExtent l="0" t="0" r="9525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Drewniany puklerz      </w:t>
      </w:r>
      <w:r w:rsidRPr="00116C04">
        <w:rPr>
          <w:noProof/>
        </w:rPr>
        <w:drawing>
          <wp:inline distT="0" distB="0" distL="0" distR="0" wp14:anchorId="07E84878" wp14:editId="16689344">
            <wp:extent cx="1295400" cy="1933575"/>
            <wp:effectExtent l="0" t="0" r="0" b="9525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  </w:t>
      </w:r>
      <w:proofErr w:type="spellStart"/>
      <w:r w:rsidRPr="00116C04">
        <w:t>Szłom</w:t>
      </w:r>
      <w:proofErr w:type="spellEnd"/>
    </w:p>
    <w:p w:rsidR="00116C04" w:rsidRPr="00116C04" w:rsidRDefault="00116C04" w:rsidP="00116C04">
      <w:pPr>
        <w:pStyle w:val="Normal"/>
      </w:pP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rPr>
          <w:noProof/>
        </w:rPr>
        <w:drawing>
          <wp:inline distT="0" distB="0" distL="0" distR="0" wp14:anchorId="7530CCF4" wp14:editId="434B1448">
            <wp:extent cx="2000250" cy="1981200"/>
            <wp:effectExtent l="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Kolczuga         </w:t>
      </w:r>
      <w:r w:rsidRPr="00116C04">
        <w:rPr>
          <w:noProof/>
        </w:rPr>
        <w:drawing>
          <wp:inline distT="0" distB="0" distL="0" distR="0" wp14:anchorId="6C3390AB" wp14:editId="4BEB28D8">
            <wp:extent cx="1809750" cy="30289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>Topory</w:t>
      </w:r>
    </w:p>
    <w:p w:rsidR="00116C04" w:rsidRPr="00116C04" w:rsidRDefault="00116C04" w:rsidP="00116C04">
      <w:pPr>
        <w:pStyle w:val="Normal"/>
      </w:pP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t xml:space="preserve">Przy lewym boku woj miał główną broń obosieczny miecz, który służył do cięcia i kłucia. Często nadawano mieczom imiona np. </w:t>
      </w:r>
      <w:r w:rsidRPr="00116C04">
        <w:rPr>
          <w:b/>
          <w:bCs/>
        </w:rPr>
        <w:t>miecz Bolesława Krzywoustego zwał się Żuraw a Bolesława Chrobrego Szczerbiec</w:t>
      </w:r>
      <w:r w:rsidRPr="00116C04">
        <w:t>. Miecze były drogie, dlatego zamiast nich używano często tańszych toporów. W prawej ręce trzymał włócznię ok. 2 m długości zakończoną stalowym grotem. Mógł nią rzucać lub nacierać na wroga, trzymając broń pod pachą.</w:t>
      </w:r>
    </w:p>
    <w:p w:rsidR="00116C04" w:rsidRPr="00116C04" w:rsidRDefault="00116C04" w:rsidP="00116C04">
      <w:pPr>
        <w:pStyle w:val="Normal"/>
      </w:pPr>
      <w:r w:rsidRPr="00116C04">
        <w:rPr>
          <w:b/>
          <w:bCs/>
        </w:rPr>
        <w:lastRenderedPageBreak/>
        <w:t xml:space="preserve"> </w:t>
      </w:r>
      <w:r w:rsidRPr="00116C04">
        <w:rPr>
          <w:noProof/>
        </w:rPr>
        <w:drawing>
          <wp:inline distT="0" distB="0" distL="0" distR="0" wp14:anchorId="1141DCD8" wp14:editId="3801EBB1">
            <wp:extent cx="3714750" cy="13716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rPr>
          <w:b/>
          <w:bCs/>
        </w:rPr>
        <w:t xml:space="preserve"> Miecz typu normańskiego</w:t>
      </w:r>
      <w:r w:rsidRPr="00116C04">
        <w:t xml:space="preserve"> (X-XI w.)</w:t>
      </w:r>
    </w:p>
    <w:p w:rsidR="00116C04" w:rsidRPr="00116C04" w:rsidRDefault="00116C04" w:rsidP="00116C04">
      <w:pPr>
        <w:pStyle w:val="Normal"/>
      </w:pPr>
      <w:r w:rsidRPr="00116C04">
        <w:t xml:space="preserve">Bez koni nie byłoby jeźdźców. Na początku były to niewielkie koniki zbliżone do tzw. </w:t>
      </w:r>
      <w:r w:rsidRPr="00116C04">
        <w:rPr>
          <w:b/>
          <w:bCs/>
        </w:rPr>
        <w:t>tarpanów</w:t>
      </w:r>
      <w:r w:rsidRPr="00116C04">
        <w:t>. Te koniki bardzo wytrzymałe, mało wymagające, świetnie poruszające się w lesistym terenie, były jednak zbyt małe, aby mogły dźwigać długo okrytego zbroją jeźdźca i zbyt lekkie by zapewnić pancernej kawalerii należytą siłę uderzenia. Hodowano więc głównie dla potrzeb wojny konie silniejsze i większe.</w:t>
      </w:r>
    </w:p>
    <w:p w:rsidR="00116C04" w:rsidRPr="00116C04" w:rsidRDefault="00116C04" w:rsidP="00116C04">
      <w:pPr>
        <w:pStyle w:val="Normal"/>
      </w:pPr>
      <w:r w:rsidRPr="00116C04">
        <w:rPr>
          <w:b/>
          <w:bCs/>
        </w:rPr>
        <w:t>Rząd koński</w:t>
      </w:r>
      <w:r w:rsidRPr="00116C04">
        <w:t xml:space="preserve"> składał się z siodła ze strzemionami zawieszonymi na </w:t>
      </w:r>
      <w:r w:rsidRPr="00116C04">
        <w:rPr>
          <w:b/>
          <w:bCs/>
        </w:rPr>
        <w:t>puśliskach</w:t>
      </w:r>
      <w:r w:rsidRPr="00116C04">
        <w:t xml:space="preserve"> oraz z </w:t>
      </w:r>
      <w:r w:rsidRPr="00116C04">
        <w:rPr>
          <w:b/>
          <w:bCs/>
        </w:rPr>
        <w:t>uzdy</w:t>
      </w:r>
      <w:r w:rsidRPr="00116C04">
        <w:t xml:space="preserve"> zaopatrzonej w </w:t>
      </w:r>
      <w:r w:rsidRPr="00116C04">
        <w:rPr>
          <w:b/>
          <w:bCs/>
        </w:rPr>
        <w:t xml:space="preserve">wędzidło </w:t>
      </w:r>
      <w:proofErr w:type="spellStart"/>
      <w:r w:rsidRPr="00116C04">
        <w:rPr>
          <w:b/>
          <w:bCs/>
        </w:rPr>
        <w:t>tręzlowe</w:t>
      </w:r>
      <w:proofErr w:type="spellEnd"/>
      <w:r w:rsidRPr="00116C04">
        <w:t xml:space="preserve">. Siodła te miały szkielet drewniany, powleczony skórą i były wysłane poduszkami z pierzem. Ich wysokie symetryczne </w:t>
      </w:r>
      <w:r w:rsidRPr="00116C04">
        <w:rPr>
          <w:b/>
          <w:bCs/>
        </w:rPr>
        <w:t>łęki</w:t>
      </w:r>
      <w:r w:rsidRPr="00116C04">
        <w:t xml:space="preserve"> ozdabiano </w:t>
      </w:r>
      <w:proofErr w:type="spellStart"/>
      <w:r w:rsidRPr="00116C04">
        <w:t>okuciami</w:t>
      </w:r>
      <w:proofErr w:type="spellEnd"/>
      <w:r w:rsidRPr="00116C04">
        <w:t xml:space="preserve"> z brązu. Grzbiet koński pod siodłem okrywał kilimkowy czaprak.</w:t>
      </w:r>
    </w:p>
    <w:p w:rsidR="00116C04" w:rsidRPr="00116C04" w:rsidRDefault="00116C04" w:rsidP="00116C04">
      <w:pPr>
        <w:pStyle w:val="Normal"/>
      </w:pPr>
      <w:r w:rsidRPr="00116C04">
        <w:rPr>
          <w:noProof/>
        </w:rPr>
        <w:drawing>
          <wp:inline distT="0" distB="0" distL="0" distR="0" wp14:anchorId="26C21387" wp14:editId="2128859B">
            <wp:extent cx="4305300" cy="2695575"/>
            <wp:effectExtent l="0" t="0" r="0" b="9525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t>Jeźdźcy z czasów Mieszka I</w:t>
      </w:r>
    </w:p>
    <w:p w:rsidR="00116C04" w:rsidRPr="00116C04" w:rsidRDefault="00116C04" w:rsidP="00116C04">
      <w:pPr>
        <w:pStyle w:val="Normal"/>
      </w:pP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rPr>
          <w:noProof/>
        </w:rPr>
        <w:lastRenderedPageBreak/>
        <w:drawing>
          <wp:inline distT="0" distB="0" distL="0" distR="0" wp14:anchorId="7E73D956" wp14:editId="186B246C">
            <wp:extent cx="3238500" cy="2162175"/>
            <wp:effectExtent l="0" t="0" r="0" b="9525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C04">
        <w:t xml:space="preserve"> </w:t>
      </w:r>
    </w:p>
    <w:p w:rsidR="00116C04" w:rsidRPr="00116C04" w:rsidRDefault="00116C04" w:rsidP="00116C04">
      <w:pPr>
        <w:pStyle w:val="Normal"/>
      </w:pPr>
      <w:r w:rsidRPr="00116C04">
        <w:t>Rycerze Artura</w:t>
      </w:r>
    </w:p>
    <w:p w:rsidR="00116C04" w:rsidRPr="00116C04" w:rsidRDefault="00116C04" w:rsidP="00116C04"/>
    <w:sectPr w:rsidR="00116C04" w:rsidRPr="00116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92CDA"/>
    <w:multiLevelType w:val="multilevel"/>
    <w:tmpl w:val="D660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92161"/>
    <w:multiLevelType w:val="multilevel"/>
    <w:tmpl w:val="95206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E3C1E"/>
    <w:multiLevelType w:val="multilevel"/>
    <w:tmpl w:val="2FA42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D548A"/>
    <w:multiLevelType w:val="hybridMultilevel"/>
    <w:tmpl w:val="C7F24B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C6B15"/>
    <w:multiLevelType w:val="multilevel"/>
    <w:tmpl w:val="C1A8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15FEF"/>
    <w:multiLevelType w:val="multilevel"/>
    <w:tmpl w:val="1C3C8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13B45"/>
    <w:multiLevelType w:val="multilevel"/>
    <w:tmpl w:val="23E8C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D8074F"/>
    <w:multiLevelType w:val="multilevel"/>
    <w:tmpl w:val="1E9CB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C04"/>
    <w:rsid w:val="0011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92709"/>
  <w15:chartTrackingRefBased/>
  <w15:docId w15:val="{2D5C9F0F-8560-442F-B543-97D8801EA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6C04"/>
    <w:pPr>
      <w:ind w:left="720"/>
      <w:contextualSpacing/>
    </w:pPr>
  </w:style>
  <w:style w:type="paragraph" w:customStyle="1" w:styleId="Normal">
    <w:name w:val="Normal"/>
    <w:rsid w:val="00116C04"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15">
    <w:name w:val="15"/>
    <w:basedOn w:val="Domylnaczcionkaakapitu"/>
    <w:rsid w:val="00116C04"/>
    <w:rPr>
      <w:rFonts w:ascii="Calibri" w:hAnsi="Calibri" w:cs="Calibri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eioba.pl/t/chrobry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pl.wikipedia.org/w/index.php?title=Charles_de_Steuben&amp;action=edit&amp;redlink=1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eioba.pl/t/boles%C5%82aw" TargetMode="External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://www.eioba.pl/t/mieszko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hyperlink" Target="http://pl.historia.wikia.com/wiki/Mieszko_I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1047</Words>
  <Characters>6288</Characters>
  <Application>Microsoft Office Word</Application>
  <DocSecurity>0</DocSecurity>
  <Lines>52</Lines>
  <Paragraphs>14</Paragraphs>
  <ScaleCrop>false</ScaleCrop>
  <Company/>
  <LinksUpToDate>false</LinksUpToDate>
  <CharactersWithSpaces>7321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2020-05-11T10:40:00Z</dcterms:created>
  <dcterms:modified xsi:type="dcterms:W3CDTF">2020-05-11T10:48:00Z</dcterms:modified>
</cp:coreProperties>
</file>