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6" w:rsidRPr="00791C44" w:rsidRDefault="009864FD" w:rsidP="007B1304">
      <w:pPr>
        <w:rPr>
          <w:sz w:val="28"/>
          <w:szCs w:val="28"/>
        </w:rPr>
      </w:pPr>
      <w:r>
        <w:rPr>
          <w:sz w:val="28"/>
          <w:szCs w:val="28"/>
        </w:rPr>
        <w:t>Zakończyliśmy dział „Ż</w:t>
      </w:r>
      <w:r w:rsidR="00980906" w:rsidRPr="00791C44">
        <w:rPr>
          <w:sz w:val="28"/>
          <w:szCs w:val="28"/>
        </w:rPr>
        <w:t>ywność</w:t>
      </w:r>
      <w:r>
        <w:rPr>
          <w:sz w:val="28"/>
          <w:szCs w:val="28"/>
        </w:rPr>
        <w:t>”</w:t>
      </w:r>
      <w:r w:rsidR="00980906" w:rsidRPr="00791C44">
        <w:rPr>
          <w:sz w:val="28"/>
          <w:szCs w:val="28"/>
        </w:rPr>
        <w:t>, w związku z tym proszę powtórzyć wiadomości z tego działu. Zapoznać się z podsumowaniem na końcu działu.</w:t>
      </w:r>
    </w:p>
    <w:p w:rsidR="009864FD" w:rsidRDefault="00FC08CA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  <w:r>
        <w:rPr>
          <w:rFonts w:ascii="Arial" w:hAnsi="Arial" w:cs="Arial"/>
          <w:color w:val="313131"/>
          <w:sz w:val="36"/>
          <w:szCs w:val="36"/>
        </w:rPr>
        <w:t>28</w:t>
      </w:r>
      <w:r w:rsidR="00980906" w:rsidRPr="009864FD">
        <w:rPr>
          <w:rFonts w:ascii="Arial" w:hAnsi="Arial" w:cs="Arial"/>
          <w:color w:val="313131"/>
          <w:sz w:val="36"/>
          <w:szCs w:val="36"/>
        </w:rPr>
        <w:t>.04.2020 (wt</w:t>
      </w:r>
      <w:r>
        <w:rPr>
          <w:rFonts w:ascii="Arial" w:hAnsi="Arial" w:cs="Arial"/>
          <w:color w:val="313131"/>
          <w:sz w:val="36"/>
          <w:szCs w:val="36"/>
        </w:rPr>
        <w:t>orek) od godz. 07:00 do godz. 21</w:t>
      </w:r>
      <w:bookmarkStart w:id="0" w:name="_GoBack"/>
      <w:bookmarkEnd w:id="0"/>
      <w:r w:rsidR="00980906" w:rsidRPr="009864FD">
        <w:rPr>
          <w:rFonts w:ascii="Arial" w:hAnsi="Arial" w:cs="Arial"/>
          <w:color w:val="313131"/>
          <w:sz w:val="36"/>
          <w:szCs w:val="36"/>
        </w:rPr>
        <w:t xml:space="preserve">:00 będzie udostępniony test. </w:t>
      </w:r>
    </w:p>
    <w:p w:rsidR="009864FD" w:rsidRDefault="009864FD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36"/>
          <w:szCs w:val="36"/>
        </w:rPr>
      </w:pPr>
    </w:p>
    <w:p w:rsidR="009864FD" w:rsidRDefault="009864FD" w:rsidP="00980906">
      <w:pPr>
        <w:pStyle w:val="HTML-wstpniesformatowany"/>
        <w:spacing w:line="300" w:lineRule="atLeas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Link do testu -</w:t>
      </w:r>
      <w:r w:rsidR="004C7187" w:rsidRPr="004C7187">
        <w:t xml:space="preserve"> </w:t>
      </w:r>
      <w:hyperlink r:id="rId5" w:history="1">
        <w:r w:rsidR="004C7187" w:rsidRPr="009E3400">
          <w:rPr>
            <w:rStyle w:val="Hipercze"/>
            <w:rFonts w:ascii="Arial" w:hAnsi="Arial" w:cs="Arial"/>
            <w:sz w:val="35"/>
            <w:szCs w:val="35"/>
          </w:rPr>
          <w:t>https://www.testportal.pl/test.html?t=jq3y7y6mqSKZ</w:t>
        </w:r>
      </w:hyperlink>
    </w:p>
    <w:p w:rsidR="004C7187" w:rsidRDefault="004C7187" w:rsidP="00980906">
      <w:pPr>
        <w:pStyle w:val="HTML-wstpniesformatowany"/>
        <w:spacing w:line="300" w:lineRule="atLeast"/>
        <w:rPr>
          <w:rFonts w:ascii="Arial" w:hAnsi="Arial" w:cs="Arial"/>
          <w:sz w:val="30"/>
          <w:szCs w:val="30"/>
        </w:rPr>
      </w:pPr>
    </w:p>
    <w:p w:rsidR="00980906" w:rsidRDefault="009864FD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Jeżeli test nie otworzy się po kliknięciu w powyższy link, to należy go skopiować i wkleić do przeglądarki.</w:t>
      </w:r>
    </w:p>
    <w:p w:rsidR="00980906" w:rsidRDefault="00980906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</w:p>
    <w:p w:rsidR="00980906" w:rsidRDefault="00980906" w:rsidP="00980906">
      <w:pPr>
        <w:pStyle w:val="HTML-wstpniesformatowany"/>
        <w:spacing w:line="300" w:lineRule="atLeast"/>
        <w:rPr>
          <w:rFonts w:ascii="Arial" w:hAnsi="Arial" w:cs="Arial"/>
          <w:color w:val="313131"/>
          <w:sz w:val="21"/>
          <w:szCs w:val="21"/>
        </w:rPr>
      </w:pPr>
    </w:p>
    <w:p w:rsidR="00980906" w:rsidRDefault="00980906" w:rsidP="007B1304"/>
    <w:p w:rsidR="007B1304" w:rsidRPr="007B1304" w:rsidRDefault="007B1304">
      <w:pPr>
        <w:rPr>
          <w:color w:val="5B9BD5" w:themeColor="accent1"/>
        </w:rPr>
      </w:pPr>
    </w:p>
    <w:sectPr w:rsidR="007B1304" w:rsidRPr="007B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DE75CD"/>
    <w:multiLevelType w:val="hybridMultilevel"/>
    <w:tmpl w:val="B93E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154855"/>
    <w:rsid w:val="001A17E5"/>
    <w:rsid w:val="004C7187"/>
    <w:rsid w:val="006255B4"/>
    <w:rsid w:val="00787A8B"/>
    <w:rsid w:val="00791C44"/>
    <w:rsid w:val="007B1304"/>
    <w:rsid w:val="00856C0D"/>
    <w:rsid w:val="00885CB6"/>
    <w:rsid w:val="008E139A"/>
    <w:rsid w:val="008E7260"/>
    <w:rsid w:val="00911EAD"/>
    <w:rsid w:val="00980906"/>
    <w:rsid w:val="009864FD"/>
    <w:rsid w:val="00A31564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jq3y7y6mqS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14</cp:revision>
  <dcterms:created xsi:type="dcterms:W3CDTF">2020-03-24T15:54:00Z</dcterms:created>
  <dcterms:modified xsi:type="dcterms:W3CDTF">2020-04-20T11:50:00Z</dcterms:modified>
</cp:coreProperties>
</file>