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2D" w:rsidRPr="00586216" w:rsidRDefault="00CB62B9">
      <w:pPr>
        <w:rPr>
          <w:u w:val="single"/>
        </w:rPr>
      </w:pPr>
      <w:r w:rsidRPr="00586216">
        <w:rPr>
          <w:u w:val="single"/>
        </w:rPr>
        <w:t>Temat: Wpływ składników odżywczych na organizm – cd.</w:t>
      </w:r>
      <w:r w:rsidR="00153F47">
        <w:rPr>
          <w:u w:val="single"/>
        </w:rPr>
        <w:t xml:space="preserve"> o</w:t>
      </w:r>
      <w:bookmarkStart w:id="0" w:name="_GoBack"/>
      <w:bookmarkEnd w:id="0"/>
      <w:r w:rsidR="00153F47">
        <w:rPr>
          <w:u w:val="single"/>
        </w:rPr>
        <w:t>d pkt. 5 dla klasy I TŻiUG oraz TL</w:t>
      </w:r>
    </w:p>
    <w:p w:rsidR="00153F47" w:rsidRDefault="00153F47" w:rsidP="00153F47">
      <w:pPr>
        <w:pStyle w:val="Akapitzlist"/>
        <w:numPr>
          <w:ilvl w:val="0"/>
          <w:numId w:val="5"/>
        </w:numPr>
      </w:pPr>
      <w:r>
        <w:t>Składniki odżywcze – definicja</w:t>
      </w:r>
    </w:p>
    <w:p w:rsidR="00153F47" w:rsidRDefault="00153F47" w:rsidP="00153F47">
      <w:pPr>
        <w:pStyle w:val="Akapitzlist"/>
        <w:numPr>
          <w:ilvl w:val="0"/>
          <w:numId w:val="5"/>
        </w:numPr>
      </w:pPr>
      <w:r>
        <w:t>Rodzaje składników odżywczych i ich rola w organizmie</w:t>
      </w:r>
    </w:p>
    <w:p w:rsidR="00153F47" w:rsidRDefault="00153F47" w:rsidP="00153F47">
      <w:pPr>
        <w:pStyle w:val="Akapitzlist"/>
        <w:numPr>
          <w:ilvl w:val="0"/>
          <w:numId w:val="5"/>
        </w:numPr>
      </w:pPr>
      <w:r>
        <w:t>Wartość odżywcza – definicja</w:t>
      </w:r>
    </w:p>
    <w:p w:rsidR="00153F47" w:rsidRDefault="00153F47" w:rsidP="00153F47">
      <w:pPr>
        <w:pStyle w:val="Akapitzlist"/>
        <w:numPr>
          <w:ilvl w:val="0"/>
          <w:numId w:val="5"/>
        </w:numPr>
      </w:pPr>
      <w:r>
        <w:t>Wartość energetyczna - definicja</w:t>
      </w:r>
    </w:p>
    <w:p w:rsidR="00CB62B9" w:rsidRDefault="00586216" w:rsidP="00153F47">
      <w:pPr>
        <w:pStyle w:val="Akapitzlist"/>
        <w:numPr>
          <w:ilvl w:val="0"/>
          <w:numId w:val="5"/>
        </w:numPr>
      </w:pPr>
      <w:r>
        <w:t>GDA – strona 110</w:t>
      </w:r>
    </w:p>
    <w:p w:rsidR="00586216" w:rsidRDefault="00586216" w:rsidP="00153F47">
      <w:pPr>
        <w:pStyle w:val="Akapitzlist"/>
        <w:numPr>
          <w:ilvl w:val="0"/>
          <w:numId w:val="5"/>
        </w:numPr>
      </w:pPr>
      <w:r>
        <w:t>Białko – wykrywanie – reakcja ksantoproteinowa</w:t>
      </w:r>
    </w:p>
    <w:p w:rsidR="00586216" w:rsidRDefault="00153F47" w:rsidP="00153F47">
      <w:pPr>
        <w:pStyle w:val="Akapitzlist"/>
        <w:numPr>
          <w:ilvl w:val="0"/>
          <w:numId w:val="5"/>
        </w:numPr>
      </w:pPr>
      <w:r>
        <w:t>T</w:t>
      </w:r>
      <w:r w:rsidR="00586216">
        <w:t>łuszcz – wykrywanie, reakcja hydrolizy, akroleina</w:t>
      </w:r>
    </w:p>
    <w:p w:rsidR="00586216" w:rsidRDefault="00153F47" w:rsidP="00153F47">
      <w:pPr>
        <w:pStyle w:val="Akapitzlist"/>
        <w:numPr>
          <w:ilvl w:val="0"/>
          <w:numId w:val="5"/>
        </w:numPr>
      </w:pPr>
      <w:r>
        <w:t>S</w:t>
      </w:r>
      <w:r w:rsidR="00586216">
        <w:t>acharydy – podział, wykrywanie skrobi, wykrywanie glukozy</w:t>
      </w:r>
    </w:p>
    <w:p w:rsidR="00586216" w:rsidRDefault="00153F47" w:rsidP="00153F47">
      <w:pPr>
        <w:pStyle w:val="Akapitzlist"/>
        <w:numPr>
          <w:ilvl w:val="0"/>
          <w:numId w:val="5"/>
        </w:numPr>
      </w:pPr>
      <w:r>
        <w:t>W</w:t>
      </w:r>
      <w:r w:rsidR="00586216">
        <w:t>oda – rola w organizmie</w:t>
      </w:r>
    </w:p>
    <w:p w:rsidR="00586216" w:rsidRDefault="00153F47" w:rsidP="00153F47">
      <w:pPr>
        <w:pStyle w:val="Akapitzlist"/>
        <w:numPr>
          <w:ilvl w:val="0"/>
          <w:numId w:val="5"/>
        </w:numPr>
      </w:pPr>
      <w:r>
        <w:t>W</w:t>
      </w:r>
      <w:r w:rsidR="00586216">
        <w:t>itaminy – podział tabela 10</w:t>
      </w:r>
    </w:p>
    <w:p w:rsidR="00586216" w:rsidRDefault="00153F47" w:rsidP="00153F47">
      <w:pPr>
        <w:pStyle w:val="Akapitzlist"/>
        <w:numPr>
          <w:ilvl w:val="0"/>
          <w:numId w:val="5"/>
        </w:numPr>
      </w:pPr>
      <w:r>
        <w:t>S</w:t>
      </w:r>
      <w:r w:rsidR="00586216">
        <w:t>kładniki mineralne – podział tabela, zastosowanie, występowanie, minerały toksyczne</w:t>
      </w:r>
    </w:p>
    <w:p w:rsidR="00586216" w:rsidRDefault="00586216">
      <w:r>
        <w:t>Zadanie 2 str. 118</w:t>
      </w:r>
    </w:p>
    <w:p w:rsidR="00586216" w:rsidRDefault="00586216">
      <w:r>
        <w:t>Podręcznik strona 110 - 118</w:t>
      </w:r>
    </w:p>
    <w:p w:rsidR="00586216" w:rsidRDefault="00586216"/>
    <w:p w:rsidR="00586216" w:rsidRPr="009E2DF1" w:rsidRDefault="00586216">
      <w:pPr>
        <w:rPr>
          <w:u w:val="single"/>
        </w:rPr>
      </w:pPr>
      <w:r w:rsidRPr="009E2DF1">
        <w:rPr>
          <w:u w:val="single"/>
        </w:rPr>
        <w:t>Temat: Fermentacja i inne przemiany żywności</w:t>
      </w:r>
      <w:r w:rsidR="009E2DF1" w:rsidRPr="009E2DF1">
        <w:rPr>
          <w:u w:val="single"/>
        </w:rPr>
        <w:t xml:space="preserve"> – 2 godziny</w:t>
      </w:r>
    </w:p>
    <w:p w:rsidR="00586216" w:rsidRDefault="009E2DF1" w:rsidP="00586216">
      <w:pPr>
        <w:pStyle w:val="Akapitzlist"/>
        <w:numPr>
          <w:ilvl w:val="0"/>
          <w:numId w:val="1"/>
        </w:numPr>
      </w:pPr>
      <w:r>
        <w:t>Definicja fermentacji</w:t>
      </w:r>
    </w:p>
    <w:p w:rsidR="009E2DF1" w:rsidRDefault="009E2DF1" w:rsidP="00586216">
      <w:pPr>
        <w:pStyle w:val="Akapitzlist"/>
        <w:numPr>
          <w:ilvl w:val="0"/>
          <w:numId w:val="1"/>
        </w:numPr>
      </w:pPr>
      <w:r>
        <w:t xml:space="preserve">Podział </w:t>
      </w:r>
    </w:p>
    <w:p w:rsidR="009E2DF1" w:rsidRDefault="009E2DF1" w:rsidP="009E2DF1">
      <w:pPr>
        <w:pStyle w:val="Akapitzlist"/>
        <w:numPr>
          <w:ilvl w:val="0"/>
          <w:numId w:val="2"/>
        </w:numPr>
      </w:pPr>
      <w:r>
        <w:t>Beztlenowa (podaj przykłady)</w:t>
      </w:r>
    </w:p>
    <w:p w:rsidR="009E2DF1" w:rsidRDefault="009E2DF1" w:rsidP="009E2DF1">
      <w:pPr>
        <w:pStyle w:val="Akapitzlist"/>
        <w:numPr>
          <w:ilvl w:val="0"/>
          <w:numId w:val="2"/>
        </w:numPr>
      </w:pPr>
      <w:r>
        <w:t>Tlenowa (podaj przykłady)</w:t>
      </w:r>
    </w:p>
    <w:p w:rsidR="009E2DF1" w:rsidRDefault="009E2DF1" w:rsidP="009E2DF1">
      <w:pPr>
        <w:pStyle w:val="Akapitzlist"/>
        <w:numPr>
          <w:ilvl w:val="0"/>
          <w:numId w:val="1"/>
        </w:numPr>
      </w:pPr>
      <w:r>
        <w:t xml:space="preserve">Fermentacja alkoholowa </w:t>
      </w:r>
    </w:p>
    <w:p w:rsidR="009E2DF1" w:rsidRDefault="009E2DF1" w:rsidP="009E2DF1">
      <w:pPr>
        <w:pStyle w:val="Akapitzlist"/>
        <w:numPr>
          <w:ilvl w:val="0"/>
          <w:numId w:val="3"/>
        </w:numPr>
      </w:pPr>
      <w:r>
        <w:t>Przebieg – równanie reakcji</w:t>
      </w:r>
    </w:p>
    <w:p w:rsidR="009E2DF1" w:rsidRDefault="009E2DF1" w:rsidP="009E2DF1">
      <w:pPr>
        <w:pStyle w:val="Akapitzlist"/>
        <w:numPr>
          <w:ilvl w:val="0"/>
          <w:numId w:val="3"/>
        </w:numPr>
      </w:pPr>
      <w:r>
        <w:t>Zastosowanie</w:t>
      </w:r>
    </w:p>
    <w:p w:rsidR="009E2DF1" w:rsidRDefault="009E2DF1" w:rsidP="00586216">
      <w:pPr>
        <w:pStyle w:val="Akapitzlist"/>
        <w:numPr>
          <w:ilvl w:val="0"/>
          <w:numId w:val="1"/>
        </w:numPr>
      </w:pPr>
      <w:r>
        <w:t>Fermentacja mlekowa</w:t>
      </w:r>
    </w:p>
    <w:p w:rsidR="009E2DF1" w:rsidRDefault="009E2DF1" w:rsidP="009E2DF1">
      <w:pPr>
        <w:pStyle w:val="Akapitzlist"/>
        <w:numPr>
          <w:ilvl w:val="0"/>
          <w:numId w:val="3"/>
        </w:numPr>
      </w:pPr>
      <w:r>
        <w:t>Przebieg – równanie reakcji</w:t>
      </w:r>
    </w:p>
    <w:p w:rsidR="009E2DF1" w:rsidRDefault="009E2DF1" w:rsidP="009E2DF1">
      <w:pPr>
        <w:pStyle w:val="Akapitzlist"/>
        <w:numPr>
          <w:ilvl w:val="0"/>
          <w:numId w:val="3"/>
        </w:numPr>
      </w:pPr>
      <w:r>
        <w:t>Zastosowanie</w:t>
      </w:r>
    </w:p>
    <w:p w:rsidR="009E2DF1" w:rsidRDefault="009E2DF1" w:rsidP="00586216">
      <w:pPr>
        <w:pStyle w:val="Akapitzlist"/>
        <w:numPr>
          <w:ilvl w:val="0"/>
          <w:numId w:val="1"/>
        </w:numPr>
      </w:pPr>
      <w:r>
        <w:t>Fermentacja octowa</w:t>
      </w:r>
    </w:p>
    <w:p w:rsidR="009E2DF1" w:rsidRDefault="009E2DF1" w:rsidP="009E2DF1">
      <w:pPr>
        <w:pStyle w:val="Akapitzlist"/>
        <w:numPr>
          <w:ilvl w:val="0"/>
          <w:numId w:val="4"/>
        </w:numPr>
      </w:pPr>
      <w:r>
        <w:t>Przebieg – równanie reakcji</w:t>
      </w:r>
    </w:p>
    <w:p w:rsidR="009E2DF1" w:rsidRDefault="009E2DF1" w:rsidP="009E2DF1">
      <w:pPr>
        <w:pStyle w:val="Akapitzlist"/>
        <w:numPr>
          <w:ilvl w:val="0"/>
          <w:numId w:val="4"/>
        </w:numPr>
      </w:pPr>
      <w:r>
        <w:t>Zastosowanie</w:t>
      </w:r>
    </w:p>
    <w:p w:rsidR="009E2DF1" w:rsidRDefault="009E2DF1" w:rsidP="009E2DF1">
      <w:pPr>
        <w:pStyle w:val="Akapitzlist"/>
        <w:numPr>
          <w:ilvl w:val="0"/>
          <w:numId w:val="1"/>
        </w:numPr>
      </w:pPr>
      <w:r>
        <w:t>Sposoby konserwowania żywności – wypisać rodzaje</w:t>
      </w:r>
    </w:p>
    <w:p w:rsidR="009E2DF1" w:rsidRDefault="009E2DF1" w:rsidP="009E2DF1">
      <w:r>
        <w:t>Podręcznik strona 119 – 128</w:t>
      </w:r>
    </w:p>
    <w:p w:rsidR="009E2DF1" w:rsidRDefault="009E2DF1" w:rsidP="009E2DF1">
      <w:r>
        <w:t>Zadanie 2,4 strona 128</w:t>
      </w:r>
    </w:p>
    <w:p w:rsidR="00586216" w:rsidRDefault="00586216"/>
    <w:sectPr w:rsidR="0058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B6111"/>
    <w:multiLevelType w:val="hybridMultilevel"/>
    <w:tmpl w:val="E110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FB"/>
    <w:rsid w:val="00153F47"/>
    <w:rsid w:val="00280FFB"/>
    <w:rsid w:val="00586216"/>
    <w:rsid w:val="009E2DF1"/>
    <w:rsid w:val="00CB62B9"/>
    <w:rsid w:val="00D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F896-E59E-420D-813A-0AA90E34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5</cp:revision>
  <dcterms:created xsi:type="dcterms:W3CDTF">2020-03-19T19:32:00Z</dcterms:created>
  <dcterms:modified xsi:type="dcterms:W3CDTF">2020-03-19T20:05:00Z</dcterms:modified>
</cp:coreProperties>
</file>