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A8" w:rsidRDefault="005606A8" w:rsidP="005606A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79037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Dzień II. Koncert na podwórku.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5606A8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Wiejska zagroda – zabawa słuchowa i ortofoniczna</w:t>
      </w:r>
    </w:p>
    <w:p w:rsidR="005606A8" w:rsidRPr="00F3237A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Zapoznanie dzieci z odgłosami zwierząt z wiejskiego podwórka. 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03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https://www.youtube.com/watch?v=tj2ccM-9kF0</w:t>
        </w:r>
      </w:hyperlink>
    </w:p>
    <w:p w:rsidR="005606A8" w:rsidRPr="0079037A" w:rsidRDefault="005606A8" w:rsidP="00560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37A">
        <w:rPr>
          <w:rFonts w:ascii="Times New Roman" w:hAnsi="Times New Roman" w:cs="Times New Roman"/>
          <w:sz w:val="28"/>
          <w:szCs w:val="28"/>
        </w:rPr>
        <w:t>Ćwiczenie mięśni narządów mowy poprzez naśladowania głosów zwierząt.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7A">
        <w:rPr>
          <w:rFonts w:ascii="Times New Roman" w:hAnsi="Times New Roman" w:cs="Times New Roman"/>
          <w:b/>
          <w:sz w:val="28"/>
          <w:szCs w:val="28"/>
        </w:rPr>
        <w:t>Zabawy ruchowe: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noProof/>
          <w:sz w:val="28"/>
          <w:szCs w:val="28"/>
          <w:lang w:eastAsia="pl-PL"/>
        </w:rPr>
        <w:t>- Dzieci w przysiadzie poruszają się jak kaczuszki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noProof/>
          <w:sz w:val="28"/>
          <w:szCs w:val="28"/>
          <w:lang w:eastAsia="pl-PL"/>
        </w:rPr>
        <w:t>- Dzieci naśladują poruszanie się konia: bieg truchtem, galopem w różnych kierunkach.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Paca własna dzieci: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Baranek</w:t>
      </w:r>
      <w:r w:rsidRPr="0079037A">
        <w:rPr>
          <w:rFonts w:ascii="Times New Roman" w:hAnsi="Times New Roman" w:cs="Times New Roman"/>
          <w:noProof/>
          <w:sz w:val="28"/>
          <w:szCs w:val="28"/>
          <w:lang w:eastAsia="pl-PL"/>
        </w:rPr>
        <w:t>- wypełnienie baranka wg własnego pomysłu (wydzieranka z papieru, kuleczki z bibuły, waty).</w:t>
      </w:r>
      <w:r w:rsidRPr="007903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Karta pracy str 8.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9037A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03110" cy="6062345"/>
            <wp:effectExtent l="0" t="514350" r="0" b="509905"/>
            <wp:wrapSquare wrapText="bothSides"/>
            <wp:docPr id="6" name="Obraz 4" descr="C:\Users\Edith\Desktop\Edith\Edyta\zajecia zdalny\owiecz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th\Desktop\Edith\Edyta\zajecia zdalny\owieczka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3110" cy="606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F6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lkanocne szablony do druku - Dzieciaki w domu" style="width:23.6pt;height:23.6pt"/>
        </w:pict>
      </w:r>
      <w:r w:rsidRPr="0079037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A8" w:rsidRPr="0079037A" w:rsidRDefault="005606A8" w:rsidP="00560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69" w:rsidRPr="005606A8" w:rsidRDefault="00383569">
      <w:pPr>
        <w:rPr>
          <w:rFonts w:ascii="Bookman Old Style" w:hAnsi="Bookman Old Style"/>
          <w:sz w:val="24"/>
        </w:rPr>
      </w:pPr>
    </w:p>
    <w:sectPr w:rsidR="00383569" w:rsidRPr="005606A8" w:rsidSect="0038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606A8"/>
    <w:rsid w:val="00383569"/>
    <w:rsid w:val="0056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j2ccM-9k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2020-03-31T02:32:00Z</dcterms:created>
  <dcterms:modified xsi:type="dcterms:W3CDTF">2020-03-31T02:33:00Z</dcterms:modified>
</cp:coreProperties>
</file>