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28" w:rsidRDefault="00601A28"/>
    <w:p w:rsidR="00BE1098" w:rsidRPr="00BE1098" w:rsidRDefault="00BE1098" w:rsidP="00BE1098">
      <w:pPr>
        <w:shd w:val="clear" w:color="auto" w:fill="FFFFFF"/>
        <w:spacing w:after="216" w:line="240" w:lineRule="atLeast"/>
        <w:outlineLvl w:val="1"/>
        <w:rPr>
          <w:rFonts w:ascii="Arial" w:eastAsia="Times New Roman" w:hAnsi="Arial" w:cs="Arial"/>
          <w:b/>
          <w:color w:val="045AA3"/>
          <w:sz w:val="38"/>
          <w:szCs w:val="38"/>
          <w:u w:val="single"/>
          <w:lang w:eastAsia="pl-PL"/>
        </w:rPr>
      </w:pPr>
      <w:bookmarkStart w:id="0" w:name="_GoBack"/>
      <w:r w:rsidRPr="00BE1098">
        <w:rPr>
          <w:rFonts w:ascii="Arial" w:eastAsia="Times New Roman" w:hAnsi="Arial" w:cs="Arial"/>
          <w:b/>
          <w:color w:val="045AA3"/>
          <w:sz w:val="38"/>
          <w:szCs w:val="38"/>
          <w:u w:val="single"/>
          <w:lang w:eastAsia="pl-PL"/>
        </w:rPr>
        <w:t>Techniki nauki – nowy cykl edukacyjny TVP VOD</w:t>
      </w:r>
    </w:p>
    <w:bookmarkEnd w:id="0"/>
    <w:p w:rsidR="00BE1098" w:rsidRPr="00BE1098" w:rsidRDefault="00BE1098" w:rsidP="00BE1098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BE109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Jak uczyć się w efektywny sposób, szybciej czytać i więcej zapamiętywać? Jak organizować czas i osiągać planowane cele? Jak szybko i łatwo uczyć się języków obcych? Odpowiedzi na te pytania uczniowie znajdą w nowym cyklu edukacyjnym TVP VOD „Techniki nauki”. Programy prowadzą eksperci, trenerzy i wykładowcy, którzy w przystępny sposób podpowiadają, jak rozwijać i doskonalić jedną z najważniejszych kompetencji XXI wieku – umiejętność uczenia się.</w:t>
      </w:r>
    </w:p>
    <w:p w:rsidR="00BE1098" w:rsidRPr="00BE1098" w:rsidRDefault="00BE1098" w:rsidP="00BE109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Projekt to efekt współpracy koncepcyjnej MEN i TVP. Wszystkie odcinki można bezpłatnie obejrzeć na platformie vod.tvp.pl.</w:t>
      </w:r>
    </w:p>
    <w:p w:rsidR="00BE1098" w:rsidRPr="00BE1098" w:rsidRDefault="00BE1098" w:rsidP="00BE1098">
      <w:pPr>
        <w:shd w:val="clear" w:color="auto" w:fill="FFFFFF"/>
        <w:spacing w:after="216" w:line="240" w:lineRule="atLeast"/>
        <w:outlineLvl w:val="0"/>
        <w:rPr>
          <w:rFonts w:ascii="Arial" w:eastAsia="Times New Roman" w:hAnsi="Arial" w:cs="Arial"/>
          <w:color w:val="045AA3"/>
          <w:kern w:val="36"/>
          <w:sz w:val="38"/>
          <w:szCs w:val="38"/>
          <w:lang w:eastAsia="pl-PL"/>
        </w:rPr>
      </w:pPr>
      <w:r w:rsidRPr="00BE1098">
        <w:rPr>
          <w:rFonts w:ascii="Arial" w:eastAsia="Times New Roman" w:hAnsi="Arial" w:cs="Arial"/>
          <w:color w:val="045AA3"/>
          <w:kern w:val="36"/>
          <w:sz w:val="38"/>
          <w:szCs w:val="38"/>
          <w:lang w:eastAsia="pl-PL"/>
        </w:rPr>
        <w:br/>
        <w:t>Jak uczyć się w efektywny sposób – eksperci podpowiadają</w:t>
      </w:r>
    </w:p>
    <w:p w:rsidR="00BE1098" w:rsidRPr="00BE1098" w:rsidRDefault="00BE1098" w:rsidP="00BE109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„Techniki nauki” to nowy cykl edukacyjny, który powstał dzięki współpracy Telewizji Polskiej i Ministerstwa Edukacji Narodowej. Ważnym tematem programów jest planowanie oraz dobra organizacja czasu. Nie zabrakło także zagadnień związanych z nauką języków obcych.</w:t>
      </w:r>
    </w:p>
    <w:p w:rsidR="00BE1098" w:rsidRPr="00BE1098" w:rsidRDefault="00BE1098" w:rsidP="00BE1098">
      <w:pPr>
        <w:shd w:val="clear" w:color="auto" w:fill="FFFFFF"/>
        <w:spacing w:after="216" w:line="240" w:lineRule="atLeast"/>
        <w:outlineLvl w:val="0"/>
        <w:rPr>
          <w:rFonts w:ascii="Arial" w:eastAsia="Times New Roman" w:hAnsi="Arial" w:cs="Arial"/>
          <w:color w:val="045AA3"/>
          <w:kern w:val="36"/>
          <w:sz w:val="38"/>
          <w:szCs w:val="38"/>
          <w:lang w:eastAsia="pl-PL"/>
        </w:rPr>
      </w:pPr>
      <w:r w:rsidRPr="00BE1098">
        <w:rPr>
          <w:rFonts w:ascii="Arial" w:eastAsia="Times New Roman" w:hAnsi="Arial" w:cs="Arial"/>
          <w:color w:val="045AA3"/>
          <w:kern w:val="36"/>
          <w:sz w:val="38"/>
          <w:szCs w:val="38"/>
          <w:lang w:eastAsia="pl-PL"/>
        </w:rPr>
        <w:t>„Techniki nauki” – tematy odcinków</w:t>
      </w:r>
    </w:p>
    <w:p w:rsidR="00BE1098" w:rsidRPr="00BE1098" w:rsidRDefault="00BE1098" w:rsidP="00BE109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Cykl edukacyjny „Techniki nauki” to w sumie 33 odcinki. W pierwszym etapie zaprezentowanych zostało 15 z nich, do końca listopada wyemitowanych będzie kolejnych 18 programów.</w:t>
      </w:r>
    </w:p>
    <w:p w:rsidR="00BE1098" w:rsidRPr="00BE1098" w:rsidRDefault="00BE1098" w:rsidP="00BE109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W odcinku „Nowoczesne techniki nauki” widzowie poznają narzędzia, które ułatwiają szybszą i efektywniejsza naukę, takie jak: trening mózgu czy techniki pamięciowe. Z kolei w programie „Szybsze czytanie – szybsza nauka” prowadząca podpowiada, że do nauki szybkiego czytania warto używać wskaźnika, obejmować większą partię tekstu jednym spojrzeniem i nie czytać w pozycji leżącej.</w:t>
      </w:r>
    </w:p>
    <w:p w:rsidR="00BE1098" w:rsidRPr="00BE1098" w:rsidRDefault="00BE1098" w:rsidP="00BE109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Z odcinka poświęconego nauce języków obcych widzowie dowiedzą się m.in., że najważniejsze jest skoncentrowanie się na komunikacji i opanowanie słów z kilku obszarów, takich jak: jedzenie, towarzystwo, transport, części ciała, miejsce zamieszkania, zawód, rodzina, uczucia, cyfry, przymiotniki.</w:t>
      </w:r>
    </w:p>
    <w:p w:rsidR="00BE1098" w:rsidRPr="00BE1098" w:rsidRDefault="00BE1098" w:rsidP="00BE109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To tylko wybrane tematy poruszane w cyklu „Techniki nauki”. Pełna lista zagadnień odpowiada tytułom poszczególnych odcinków:   </w:t>
      </w:r>
    </w:p>
    <w:p w:rsidR="00BE1098" w:rsidRPr="00BE1098" w:rsidRDefault="00BE1098" w:rsidP="00BE1098">
      <w:pPr>
        <w:numPr>
          <w:ilvl w:val="0"/>
          <w:numId w:val="1"/>
        </w:numPr>
        <w:shd w:val="clear" w:color="auto" w:fill="FFFFFF"/>
        <w:ind w:left="240" w:right="240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„Nowoczesne techniki nauki”</w:t>
      </w:r>
    </w:p>
    <w:p w:rsidR="00BE1098" w:rsidRPr="00BE1098" w:rsidRDefault="00BE1098" w:rsidP="00BE1098">
      <w:pPr>
        <w:numPr>
          <w:ilvl w:val="0"/>
          <w:numId w:val="1"/>
        </w:numPr>
        <w:shd w:val="clear" w:color="auto" w:fill="FFFFFF"/>
        <w:ind w:left="240" w:right="240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 „Motywacja do nauki”</w:t>
      </w:r>
    </w:p>
    <w:p w:rsidR="00BE1098" w:rsidRPr="00BE1098" w:rsidRDefault="00BE1098" w:rsidP="00BE1098">
      <w:pPr>
        <w:numPr>
          <w:ilvl w:val="0"/>
          <w:numId w:val="1"/>
        </w:numPr>
        <w:shd w:val="clear" w:color="auto" w:fill="FFFFFF"/>
        <w:ind w:left="240" w:right="240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„Jak osiągać cele?”</w:t>
      </w:r>
    </w:p>
    <w:p w:rsidR="00BE1098" w:rsidRPr="00BE1098" w:rsidRDefault="00BE1098" w:rsidP="00BE1098">
      <w:pPr>
        <w:numPr>
          <w:ilvl w:val="0"/>
          <w:numId w:val="1"/>
        </w:numPr>
        <w:shd w:val="clear" w:color="auto" w:fill="FFFFFF"/>
        <w:ind w:left="240" w:right="240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„Organizacja siebie w czasie”</w:t>
      </w:r>
    </w:p>
    <w:p w:rsidR="00BE1098" w:rsidRPr="00BE1098" w:rsidRDefault="00BE1098" w:rsidP="00BE1098">
      <w:pPr>
        <w:numPr>
          <w:ilvl w:val="0"/>
          <w:numId w:val="1"/>
        </w:numPr>
        <w:shd w:val="clear" w:color="auto" w:fill="FFFFFF"/>
        <w:ind w:left="240" w:right="240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lastRenderedPageBreak/>
        <w:t>„Trening mózgu”</w:t>
      </w:r>
    </w:p>
    <w:p w:rsidR="00BE1098" w:rsidRPr="00BE1098" w:rsidRDefault="00BE1098" w:rsidP="00BE1098">
      <w:pPr>
        <w:numPr>
          <w:ilvl w:val="0"/>
          <w:numId w:val="1"/>
        </w:numPr>
        <w:shd w:val="clear" w:color="auto" w:fill="FFFFFF"/>
        <w:ind w:left="240" w:right="240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„Mnemotechniki – techniki pamięciowe”</w:t>
      </w:r>
    </w:p>
    <w:p w:rsidR="00BE1098" w:rsidRPr="00BE1098" w:rsidRDefault="00BE1098" w:rsidP="00BE1098">
      <w:pPr>
        <w:numPr>
          <w:ilvl w:val="0"/>
          <w:numId w:val="1"/>
        </w:numPr>
        <w:shd w:val="clear" w:color="auto" w:fill="FFFFFF"/>
        <w:ind w:left="240" w:right="240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„Organizacja pracy”</w:t>
      </w:r>
    </w:p>
    <w:p w:rsidR="00BE1098" w:rsidRPr="00BE1098" w:rsidRDefault="00BE1098" w:rsidP="00BE1098">
      <w:pPr>
        <w:numPr>
          <w:ilvl w:val="0"/>
          <w:numId w:val="1"/>
        </w:numPr>
        <w:shd w:val="clear" w:color="auto" w:fill="FFFFFF"/>
        <w:ind w:left="240" w:right="240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„Narzędzia do realizacji zadań”</w:t>
      </w:r>
    </w:p>
    <w:p w:rsidR="00BE1098" w:rsidRPr="00BE1098" w:rsidRDefault="00BE1098" w:rsidP="00BE1098">
      <w:pPr>
        <w:numPr>
          <w:ilvl w:val="0"/>
          <w:numId w:val="1"/>
        </w:numPr>
        <w:shd w:val="clear" w:color="auto" w:fill="FFFFFF"/>
        <w:ind w:left="240" w:right="240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„Notowanie. Mapy myśli”</w:t>
      </w:r>
    </w:p>
    <w:p w:rsidR="00BE1098" w:rsidRPr="00BE1098" w:rsidRDefault="00BE1098" w:rsidP="00BE1098">
      <w:pPr>
        <w:numPr>
          <w:ilvl w:val="0"/>
          <w:numId w:val="1"/>
        </w:numPr>
        <w:shd w:val="clear" w:color="auto" w:fill="FFFFFF"/>
        <w:ind w:left="240" w:right="240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„</w:t>
      </w:r>
      <w:proofErr w:type="spellStart"/>
      <w:r w:rsidRPr="00BE1098">
        <w:rPr>
          <w:rFonts w:ascii="Arial" w:eastAsia="Times New Roman" w:hAnsi="Arial" w:cs="Arial"/>
          <w:color w:val="010101"/>
          <w:lang w:eastAsia="pl-PL"/>
        </w:rPr>
        <w:t>Sketchnoting</w:t>
      </w:r>
      <w:proofErr w:type="spellEnd"/>
      <w:r w:rsidRPr="00BE1098">
        <w:rPr>
          <w:rFonts w:ascii="Arial" w:eastAsia="Times New Roman" w:hAnsi="Arial" w:cs="Arial"/>
          <w:color w:val="010101"/>
          <w:lang w:eastAsia="pl-PL"/>
        </w:rPr>
        <w:t>”</w:t>
      </w:r>
    </w:p>
    <w:p w:rsidR="00BE1098" w:rsidRPr="00BE1098" w:rsidRDefault="00BE1098" w:rsidP="00BE1098">
      <w:pPr>
        <w:numPr>
          <w:ilvl w:val="0"/>
          <w:numId w:val="1"/>
        </w:numPr>
        <w:shd w:val="clear" w:color="auto" w:fill="FFFFFF"/>
        <w:ind w:left="240" w:right="240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„Planowanie – najlepsza metoda realizacji celów”</w:t>
      </w:r>
    </w:p>
    <w:p w:rsidR="00BE1098" w:rsidRPr="00BE1098" w:rsidRDefault="00BE1098" w:rsidP="00BE1098">
      <w:pPr>
        <w:numPr>
          <w:ilvl w:val="0"/>
          <w:numId w:val="1"/>
        </w:numPr>
        <w:shd w:val="clear" w:color="auto" w:fill="FFFFFF"/>
        <w:ind w:left="240" w:right="240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„Techniki planowania”</w:t>
      </w:r>
    </w:p>
    <w:p w:rsidR="00BE1098" w:rsidRPr="00BE1098" w:rsidRDefault="00BE1098" w:rsidP="00BE1098">
      <w:pPr>
        <w:numPr>
          <w:ilvl w:val="0"/>
          <w:numId w:val="1"/>
        </w:numPr>
        <w:shd w:val="clear" w:color="auto" w:fill="FFFFFF"/>
        <w:ind w:left="240" w:right="240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„Szybkie czytanie – szybsza nauka”</w:t>
      </w:r>
    </w:p>
    <w:p w:rsidR="00BE1098" w:rsidRPr="00BE1098" w:rsidRDefault="00BE1098" w:rsidP="00BE1098">
      <w:pPr>
        <w:numPr>
          <w:ilvl w:val="0"/>
          <w:numId w:val="1"/>
        </w:numPr>
        <w:shd w:val="clear" w:color="auto" w:fill="FFFFFF"/>
        <w:ind w:left="240" w:right="240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„Proste sposoby na szybkie czytanie”</w:t>
      </w:r>
    </w:p>
    <w:p w:rsidR="00BE1098" w:rsidRPr="00BE1098" w:rsidRDefault="00BE1098" w:rsidP="00BE1098">
      <w:pPr>
        <w:numPr>
          <w:ilvl w:val="0"/>
          <w:numId w:val="1"/>
        </w:numPr>
        <w:shd w:val="clear" w:color="auto" w:fill="FFFFFF"/>
        <w:ind w:left="240" w:right="240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„Nauka języków – jak mówić od początku”</w:t>
      </w:r>
    </w:p>
    <w:p w:rsidR="00BE1098" w:rsidRPr="00BE1098" w:rsidRDefault="00BE1098" w:rsidP="00BE109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Każdy z odcinków trwa ok. 10 minut i kończy się podsumowaniem, w którym widzowie znajdą zestawienie najważniejszych zagadnień poruszanych w programie.</w:t>
      </w:r>
    </w:p>
    <w:p w:rsidR="00BE1098" w:rsidRPr="00BE1098" w:rsidRDefault="00BE1098" w:rsidP="00BE109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Wszystkie odcinki można obejrzeć bezpłatnie na stronie</w:t>
      </w:r>
      <w:hyperlink r:id="rId6" w:history="1">
        <w:r w:rsidRPr="00BE1098">
          <w:rPr>
            <w:rFonts w:ascii="Arial" w:eastAsia="Times New Roman" w:hAnsi="Arial" w:cs="Arial"/>
            <w:color w:val="1465A8"/>
            <w:u w:val="single"/>
            <w:lang w:eastAsia="pl-PL"/>
          </w:rPr>
          <w:t> https://vod.tvp.pl/website/techniki-nauki,50468816/video</w:t>
        </w:r>
      </w:hyperlink>
      <w:r w:rsidRPr="00BE1098">
        <w:rPr>
          <w:rFonts w:ascii="Arial" w:eastAsia="Times New Roman" w:hAnsi="Arial" w:cs="Arial"/>
          <w:color w:val="010101"/>
          <w:lang w:eastAsia="pl-PL"/>
        </w:rPr>
        <w:t>.</w:t>
      </w:r>
    </w:p>
    <w:p w:rsidR="00BE1098" w:rsidRPr="00BE1098" w:rsidRDefault="00BE1098" w:rsidP="00BE1098">
      <w:pPr>
        <w:shd w:val="clear" w:color="auto" w:fill="FFFFFF"/>
        <w:spacing w:after="216" w:line="240" w:lineRule="atLeast"/>
        <w:outlineLvl w:val="0"/>
        <w:rPr>
          <w:rFonts w:ascii="Arial" w:eastAsia="Times New Roman" w:hAnsi="Arial" w:cs="Arial"/>
          <w:color w:val="045AA3"/>
          <w:kern w:val="36"/>
          <w:sz w:val="38"/>
          <w:szCs w:val="38"/>
          <w:lang w:eastAsia="pl-PL"/>
        </w:rPr>
      </w:pPr>
      <w:r w:rsidRPr="00BE1098">
        <w:rPr>
          <w:rFonts w:ascii="Arial" w:eastAsia="Times New Roman" w:hAnsi="Arial" w:cs="Arial"/>
          <w:color w:val="045AA3"/>
          <w:kern w:val="36"/>
          <w:sz w:val="38"/>
          <w:szCs w:val="38"/>
          <w:lang w:eastAsia="pl-PL"/>
        </w:rPr>
        <w:t>Oferta edukacyjna TVP  </w:t>
      </w:r>
    </w:p>
    <w:p w:rsidR="00BE1098" w:rsidRPr="00BE1098" w:rsidRDefault="00BE1098" w:rsidP="00BE109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„Techniki nauki” to najnowsza propozycja edukacyjna TVP VOD. Uczniowie i nauczyciele mogą cały czas korzystać z materiałów dostępnych w serwisie  „Szkoła z TVP” https://www.tvp.pl/47304588/szkolaztvp. Znajdą tam zarchiwizowane lekcje, które były emitowane przez TVP wiosną tego roku, a także m.in. quizy sprawdzające wiedzę dla uczniów klas IV-VIII.</w:t>
      </w:r>
    </w:p>
    <w:p w:rsidR="00BE1098" w:rsidRPr="00BE1098" w:rsidRDefault="00BE1098" w:rsidP="00BE109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W serwisie dostępne są także wyeksponowane w blokach tematycznych treści z portalu TVP VOD, w tym ekranizacje lektur szkolnych, filmy dokumentalne oraz programy edukacyjne, a wśród nich nowości takie jak „E-szkoła nauka” – program edukacyjny Radosława Brzózki.</w:t>
      </w:r>
    </w:p>
    <w:p w:rsidR="00BE1098" w:rsidRPr="00BE1098" w:rsidRDefault="00BE1098" w:rsidP="00BE109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 </w:t>
      </w:r>
    </w:p>
    <w:p w:rsidR="00BE1098" w:rsidRPr="00BE1098" w:rsidRDefault="00BE1098" w:rsidP="00BE109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lang w:eastAsia="pl-PL"/>
        </w:rPr>
      </w:pPr>
      <w:r w:rsidRPr="00BE1098">
        <w:rPr>
          <w:rFonts w:ascii="Arial" w:eastAsia="Times New Roman" w:hAnsi="Arial" w:cs="Arial"/>
          <w:color w:val="010101"/>
          <w:lang w:eastAsia="pl-PL"/>
        </w:rPr>
        <w:t>Zapraszamy do oglądania nowej serii „Techniki nauki”!</w:t>
      </w:r>
    </w:p>
    <w:p w:rsidR="00BE1098" w:rsidRDefault="00BE1098"/>
    <w:p w:rsidR="00BE1098" w:rsidRDefault="00BE1098"/>
    <w:sectPr w:rsidR="00BE1098" w:rsidSect="00DB27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A15"/>
    <w:multiLevelType w:val="multilevel"/>
    <w:tmpl w:val="0BF0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8"/>
    <w:rsid w:val="00260DB2"/>
    <w:rsid w:val="00601A28"/>
    <w:rsid w:val="00B62636"/>
    <w:rsid w:val="00BE1098"/>
    <w:rsid w:val="00DB2780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6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26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26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26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26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263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263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263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626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2636"/>
    <w:rPr>
      <w:b/>
      <w:bCs/>
    </w:rPr>
  </w:style>
  <w:style w:type="character" w:styleId="Uwydatnienie">
    <w:name w:val="Emphasis"/>
    <w:basedOn w:val="Domylnaczcionkaakapitu"/>
    <w:uiPriority w:val="20"/>
    <w:qFormat/>
    <w:rsid w:val="00B62636"/>
    <w:rPr>
      <w:rFonts w:asciiTheme="minorHAnsi" w:hAnsiTheme="minorHAnsi"/>
      <w:b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B626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626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626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263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263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2636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263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263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62636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B626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626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26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B62636"/>
    <w:rPr>
      <w:rFonts w:asciiTheme="majorHAnsi" w:eastAsiaTheme="majorEastAsia" w:hAnsiTheme="majorHAnsi"/>
      <w:sz w:val="24"/>
      <w:szCs w:val="24"/>
    </w:rPr>
  </w:style>
  <w:style w:type="paragraph" w:styleId="Bezodstpw">
    <w:name w:val="No Spacing"/>
    <w:basedOn w:val="Normalny"/>
    <w:uiPriority w:val="1"/>
    <w:qFormat/>
    <w:rsid w:val="00B62636"/>
    <w:rPr>
      <w:szCs w:val="32"/>
    </w:rPr>
  </w:style>
  <w:style w:type="paragraph" w:styleId="Akapitzlist">
    <w:name w:val="List Paragraph"/>
    <w:basedOn w:val="Normalny"/>
    <w:uiPriority w:val="34"/>
    <w:qFormat/>
    <w:rsid w:val="00B6263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62636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B62636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2636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2636"/>
    <w:rPr>
      <w:b/>
      <w:i/>
      <w:sz w:val="24"/>
    </w:rPr>
  </w:style>
  <w:style w:type="character" w:styleId="Wyrnieniedelikatne">
    <w:name w:val="Subtle Emphasis"/>
    <w:uiPriority w:val="19"/>
    <w:qFormat/>
    <w:rsid w:val="00B62636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B62636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B62636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B62636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B62636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2636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BE109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1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6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26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26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26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26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263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263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263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626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2636"/>
    <w:rPr>
      <w:b/>
      <w:bCs/>
    </w:rPr>
  </w:style>
  <w:style w:type="character" w:styleId="Uwydatnienie">
    <w:name w:val="Emphasis"/>
    <w:basedOn w:val="Domylnaczcionkaakapitu"/>
    <w:uiPriority w:val="20"/>
    <w:qFormat/>
    <w:rsid w:val="00B62636"/>
    <w:rPr>
      <w:rFonts w:asciiTheme="minorHAnsi" w:hAnsiTheme="minorHAnsi"/>
      <w:b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B626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626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626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263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263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2636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263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263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62636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B626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626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26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B62636"/>
    <w:rPr>
      <w:rFonts w:asciiTheme="majorHAnsi" w:eastAsiaTheme="majorEastAsia" w:hAnsiTheme="majorHAnsi"/>
      <w:sz w:val="24"/>
      <w:szCs w:val="24"/>
    </w:rPr>
  </w:style>
  <w:style w:type="paragraph" w:styleId="Bezodstpw">
    <w:name w:val="No Spacing"/>
    <w:basedOn w:val="Normalny"/>
    <w:uiPriority w:val="1"/>
    <w:qFormat/>
    <w:rsid w:val="00B62636"/>
    <w:rPr>
      <w:szCs w:val="32"/>
    </w:rPr>
  </w:style>
  <w:style w:type="paragraph" w:styleId="Akapitzlist">
    <w:name w:val="List Paragraph"/>
    <w:basedOn w:val="Normalny"/>
    <w:uiPriority w:val="34"/>
    <w:qFormat/>
    <w:rsid w:val="00B6263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62636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B62636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2636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2636"/>
    <w:rPr>
      <w:b/>
      <w:i/>
      <w:sz w:val="24"/>
    </w:rPr>
  </w:style>
  <w:style w:type="character" w:styleId="Wyrnieniedelikatne">
    <w:name w:val="Subtle Emphasis"/>
    <w:uiPriority w:val="19"/>
    <w:qFormat/>
    <w:rsid w:val="00B62636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B62636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B62636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B62636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B62636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2636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BE109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1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website/techniki-nauki,50468816/vid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2923</Characters>
  <Application>Microsoft Office Word</Application>
  <DocSecurity>0</DocSecurity>
  <Lines>24</Lines>
  <Paragraphs>6</Paragraphs>
  <ScaleCrop>false</ScaleCrop>
  <Company>Microsoft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Administrator01</cp:lastModifiedBy>
  <cp:revision>1</cp:revision>
  <dcterms:created xsi:type="dcterms:W3CDTF">2020-11-18T10:37:00Z</dcterms:created>
  <dcterms:modified xsi:type="dcterms:W3CDTF">2020-11-18T10:39:00Z</dcterms:modified>
</cp:coreProperties>
</file>