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E" w:rsidRPr="003248EB" w:rsidRDefault="003248EB">
      <w:pPr>
        <w:rPr>
          <w:b/>
          <w:sz w:val="28"/>
          <w:szCs w:val="28"/>
        </w:rPr>
      </w:pPr>
      <w:r w:rsidRPr="003248EB">
        <w:rPr>
          <w:b/>
          <w:sz w:val="28"/>
          <w:szCs w:val="28"/>
        </w:rPr>
        <w:t>PRODUKCJA ROŚLINNA</w:t>
      </w:r>
    </w:p>
    <w:p w:rsidR="003248EB" w:rsidRPr="003248EB" w:rsidRDefault="003248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8EB">
        <w:rPr>
          <w:b/>
          <w:sz w:val="28"/>
          <w:szCs w:val="28"/>
          <w:u w:val="single"/>
        </w:rPr>
        <w:t xml:space="preserve">Temat: </w:t>
      </w:r>
      <w:r w:rsidRPr="003248EB">
        <w:rPr>
          <w:rFonts w:ascii="Times New Roman" w:hAnsi="Times New Roman" w:cs="Times New Roman"/>
          <w:b/>
          <w:sz w:val="28"/>
          <w:szCs w:val="28"/>
          <w:u w:val="single"/>
        </w:rPr>
        <w:t>Wymagania klimatyczno – glebowe pszenżyta ozimego</w:t>
      </w:r>
    </w:p>
    <w:p w:rsidR="003248EB" w:rsidRDefault="003248EB">
      <w:r w:rsidRPr="003248EB">
        <w:rPr>
          <w:rFonts w:ascii="Times New Roman" w:hAnsi="Times New Roman" w:cs="Times New Roman"/>
        </w:rPr>
        <w:t>Zapoznać się materiałem dotyczącym wymagań pszenżyta ozimego: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" w:history="1">
        <w:r>
          <w:rPr>
            <w:rStyle w:val="Hipercze"/>
          </w:rPr>
          <w:t>http://docplayer.pl/44226052-Pszenzyto-ozime-wymagania-klimatyczno-glebowe.html</w:t>
        </w:r>
      </w:hyperlink>
    </w:p>
    <w:p w:rsidR="003248EB" w:rsidRDefault="003248EB" w:rsidP="003248EB">
      <w:pPr>
        <w:tabs>
          <w:tab w:val="left" w:pos="5080"/>
        </w:tabs>
      </w:pPr>
      <w:r>
        <w:t xml:space="preserve">Sporządzić na tej podstawie notatkę w zeszycie. </w:t>
      </w:r>
      <w:r>
        <w:tab/>
      </w:r>
    </w:p>
    <w:p w:rsidR="003248EB" w:rsidRDefault="003248EB" w:rsidP="003248EB">
      <w:pPr>
        <w:tabs>
          <w:tab w:val="left" w:pos="5080"/>
        </w:tabs>
      </w:pPr>
    </w:p>
    <w:p w:rsidR="003248EB" w:rsidRDefault="003248EB" w:rsidP="003248EB">
      <w:pPr>
        <w:tabs>
          <w:tab w:val="left" w:pos="5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8EB">
        <w:rPr>
          <w:b/>
          <w:sz w:val="28"/>
          <w:szCs w:val="28"/>
          <w:u w:val="single"/>
        </w:rPr>
        <w:t xml:space="preserve">Temat: </w:t>
      </w:r>
      <w:r w:rsidRPr="003248EB">
        <w:rPr>
          <w:rFonts w:ascii="Times New Roman" w:hAnsi="Times New Roman" w:cs="Times New Roman"/>
          <w:b/>
          <w:sz w:val="28"/>
          <w:szCs w:val="28"/>
          <w:u w:val="single"/>
        </w:rPr>
        <w:t>Odmiany pszenżyta ozimego</w:t>
      </w:r>
    </w:p>
    <w:p w:rsidR="00854E94" w:rsidRDefault="003248EB" w:rsidP="003248EB">
      <w:r>
        <w:t xml:space="preserve">Na  podstawie zamieszczonej na stronie COBORU </w:t>
      </w:r>
      <w:r w:rsidR="00854E94">
        <w:t>(</w:t>
      </w:r>
      <w:hyperlink r:id="rId5" w:history="1">
        <w:r w:rsidR="00970122" w:rsidRPr="00A27839">
          <w:rPr>
            <w:rStyle w:val="Hipercze"/>
          </w:rPr>
          <w:t>http://www.coboru.pl/)listy</w:t>
        </w:r>
      </w:hyperlink>
      <w:r w:rsidR="00970122">
        <w:t xml:space="preserve"> odmian </w:t>
      </w:r>
      <w:r w:rsidR="00854E94">
        <w:t xml:space="preserve"> dokonaj </w:t>
      </w:r>
      <w:r>
        <w:t>charakterystyki odmian pszenżyta ozimego</w:t>
      </w:r>
      <w:r w:rsidR="00970122">
        <w:t xml:space="preserve"> i</w:t>
      </w:r>
      <w:r>
        <w:t xml:space="preserve"> dobierz do uprawy w twoim regionie odmiany. W tym celu:</w:t>
      </w:r>
    </w:p>
    <w:p w:rsidR="00854E94" w:rsidRDefault="003248EB" w:rsidP="003248EB">
      <w:r>
        <w:t xml:space="preserve"> 1)zapoznaj się z charakteryst</w:t>
      </w:r>
      <w:r w:rsidR="00854E94">
        <w:t>yką zarejestrowanych odmian pszenżyta ozimego dostępnych na stronie COBORU</w:t>
      </w:r>
      <w:r>
        <w:t xml:space="preserve"> oraz aktualną listą odmian zalecany</w:t>
      </w:r>
      <w:r w:rsidR="00854E94">
        <w:t xml:space="preserve">ch do uprawy w twoim regionie, </w:t>
      </w:r>
    </w:p>
    <w:p w:rsidR="00970122" w:rsidRDefault="00854E94" w:rsidP="003248EB">
      <w:r>
        <w:t xml:space="preserve">2) wybierz </w:t>
      </w:r>
      <w:r w:rsidR="003248EB">
        <w:t>4 odmia</w:t>
      </w:r>
      <w:r>
        <w:t>ny pszenżyta ozimego</w:t>
      </w:r>
      <w:r w:rsidR="003248EB">
        <w:t xml:space="preserve"> do uprawy danych warunkach.</w:t>
      </w:r>
    </w:p>
    <w:p w:rsidR="00970122" w:rsidRDefault="00970122" w:rsidP="003248EB"/>
    <w:p w:rsidR="00970122" w:rsidRPr="00B742F6" w:rsidRDefault="00970122" w:rsidP="00970122">
      <w:pPr>
        <w:rPr>
          <w:rFonts w:cstheme="minorHAnsi"/>
        </w:rPr>
      </w:pPr>
      <w:r>
        <w:rPr>
          <w:rFonts w:cstheme="minorHAnsi"/>
        </w:rPr>
        <w:t>Po wykonaniu polecenia</w:t>
      </w:r>
      <w:r w:rsidRPr="00B742F6">
        <w:rPr>
          <w:rFonts w:cstheme="minorHAnsi"/>
        </w:rPr>
        <w:t xml:space="preserve"> proszę przesłać fotograf</w:t>
      </w:r>
      <w:r>
        <w:rPr>
          <w:rFonts w:cstheme="minorHAnsi"/>
        </w:rPr>
        <w:t xml:space="preserve">ię </w:t>
      </w:r>
      <w:r w:rsidRPr="00B742F6">
        <w:rPr>
          <w:rFonts w:cstheme="minorHAnsi"/>
        </w:rPr>
        <w:t xml:space="preserve">na e-mail: </w:t>
      </w:r>
      <w:hyperlink r:id="rId6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970122" w:rsidRPr="00B742F6" w:rsidRDefault="00970122" w:rsidP="00970122">
      <w:pPr>
        <w:rPr>
          <w:rFonts w:cstheme="minorHAnsi"/>
        </w:rPr>
      </w:pPr>
      <w:r w:rsidRPr="00B742F6">
        <w:rPr>
          <w:rFonts w:cstheme="minorHAnsi"/>
        </w:rPr>
        <w:t>Proszę u góry podpisać kartkę (imię i nazwisko, klasa). Zdjęcie należy podpisać: imię i nazwisko, kla</w:t>
      </w:r>
      <w:r>
        <w:rPr>
          <w:rFonts w:cstheme="minorHAnsi"/>
        </w:rPr>
        <w:t>sa. Termin przesłania zdjęcia: d</w:t>
      </w:r>
      <w:r w:rsidRPr="00B742F6">
        <w:rPr>
          <w:rFonts w:cstheme="minorHAnsi"/>
        </w:rPr>
        <w:t>o 31 marca 2020r(wtorek).</w:t>
      </w:r>
    </w:p>
    <w:p w:rsidR="003248EB" w:rsidRDefault="003248EB" w:rsidP="003248EB">
      <w:pPr>
        <w:tabs>
          <w:tab w:val="left" w:pos="5080"/>
        </w:tabs>
        <w:rPr>
          <w:sz w:val="28"/>
          <w:szCs w:val="28"/>
        </w:rPr>
      </w:pPr>
    </w:p>
    <w:p w:rsidR="00783F29" w:rsidRDefault="00783F29" w:rsidP="003248EB">
      <w:pPr>
        <w:tabs>
          <w:tab w:val="left" w:pos="50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Agrotechnika i nawożenie pszenżyta ozimego</w:t>
      </w:r>
    </w:p>
    <w:p w:rsidR="00783F29" w:rsidRDefault="00783F29" w:rsidP="003248EB">
      <w:pPr>
        <w:tabs>
          <w:tab w:val="left" w:pos="5080"/>
        </w:tabs>
      </w:pPr>
      <w:r w:rsidRPr="00783F29">
        <w:t>Zapoznaj się z materiałem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Hipercze"/>
          </w:rPr>
          <w:t>https://oodr.pl/wp-content/uploads/2017/08/Prawid%C5%82owa-agrotechnika-PSZENICY-OZIMEJ.pdf</w:t>
        </w:r>
      </w:hyperlink>
    </w:p>
    <w:p w:rsidR="00E86FCD" w:rsidRDefault="00E86FCD" w:rsidP="00E86FCD">
      <w:r>
        <w:t>Wypisać najlepsze i najgorsze przedplony oraz dawki NPK.</w:t>
      </w:r>
    </w:p>
    <w:p w:rsidR="00E86FCD" w:rsidRDefault="00E86FCD" w:rsidP="00E86FCD">
      <w:r>
        <w:t>Zaplanować harmonogram uprawy jęczmienia po wybranym przedplonie. Harmonogram sporządzić  w formie tabelki: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86FCD" w:rsidTr="00E86FCD">
        <w:tc>
          <w:tcPr>
            <w:tcW w:w="3070" w:type="dxa"/>
          </w:tcPr>
          <w:p w:rsidR="00E86FCD" w:rsidRPr="00E86FCD" w:rsidRDefault="00E86FCD" w:rsidP="00E86FCD">
            <w:r w:rsidRPr="00E86FCD">
              <w:t>Nazwa zabiegu</w:t>
            </w: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  <w:r w:rsidRPr="00E86FCD">
              <w:t>Termin</w:t>
            </w:r>
            <w:r>
              <w:rPr>
                <w:sz w:val="28"/>
                <w:szCs w:val="28"/>
              </w:rPr>
              <w:t xml:space="preserve"> </w:t>
            </w:r>
            <w:r w:rsidRPr="00E86FCD">
              <w:t>wykonania</w:t>
            </w:r>
          </w:p>
        </w:tc>
        <w:tc>
          <w:tcPr>
            <w:tcW w:w="3071" w:type="dxa"/>
          </w:tcPr>
          <w:p w:rsidR="00E86FCD" w:rsidRPr="00E86FCD" w:rsidRDefault="00E86FCD" w:rsidP="00E86FCD">
            <w:r w:rsidRPr="00E86FCD">
              <w:t>Maszyny/urządzenia dostępne w gospodarstwie rodziców</w:t>
            </w:r>
          </w:p>
        </w:tc>
      </w:tr>
      <w:tr w:rsidR="00E86FCD" w:rsidTr="00E86FCD">
        <w:tc>
          <w:tcPr>
            <w:tcW w:w="3070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</w:tr>
      <w:tr w:rsidR="00E86FCD" w:rsidTr="00E86FCD">
        <w:tc>
          <w:tcPr>
            <w:tcW w:w="3070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</w:tr>
      <w:tr w:rsidR="00E86FCD" w:rsidTr="00E86FCD">
        <w:tc>
          <w:tcPr>
            <w:tcW w:w="3070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</w:tr>
      <w:tr w:rsidR="00E86FCD" w:rsidTr="00E86FCD">
        <w:tc>
          <w:tcPr>
            <w:tcW w:w="3070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</w:tr>
      <w:tr w:rsidR="00E86FCD" w:rsidTr="00E86FCD">
        <w:tc>
          <w:tcPr>
            <w:tcW w:w="3070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6FCD" w:rsidRDefault="00E86FCD" w:rsidP="00E86FCD">
            <w:pPr>
              <w:rPr>
                <w:sz w:val="28"/>
                <w:szCs w:val="28"/>
              </w:rPr>
            </w:pPr>
          </w:p>
        </w:tc>
      </w:tr>
    </w:tbl>
    <w:p w:rsidR="00E86FCD" w:rsidRDefault="00E86FCD" w:rsidP="00E86FCD">
      <w:pPr>
        <w:rPr>
          <w:sz w:val="28"/>
          <w:szCs w:val="28"/>
        </w:rPr>
      </w:pPr>
    </w:p>
    <w:p w:rsidR="00E86FCD" w:rsidRDefault="00E86FCD" w:rsidP="00E86FCD">
      <w:r w:rsidRPr="00E86FCD">
        <w:lastRenderedPageBreak/>
        <w:t>Na  podstawie  wypisanych dawek NPK wylicz zapotrzebowanie na masę towarową wybranych nawozów mineralnych.</w:t>
      </w:r>
    </w:p>
    <w:p w:rsidR="006C0474" w:rsidRDefault="006C0474" w:rsidP="00E86FCD">
      <w:r>
        <w:t xml:space="preserve">W razie pytań kontakt: </w:t>
      </w:r>
      <w:hyperlink r:id="rId8" w:history="1">
        <w:r w:rsidRPr="00FF2914">
          <w:rPr>
            <w:rStyle w:val="Hipercze"/>
          </w:rPr>
          <w:t>ebajena@wp.pl</w:t>
        </w:r>
      </w:hyperlink>
      <w:r>
        <w:t xml:space="preserve"> </w:t>
      </w:r>
    </w:p>
    <w:p w:rsidR="006C0474" w:rsidRPr="00B742F6" w:rsidRDefault="006C0474" w:rsidP="006C0474">
      <w:pPr>
        <w:rPr>
          <w:rFonts w:cstheme="minorHAnsi"/>
        </w:rPr>
      </w:pPr>
      <w:r>
        <w:rPr>
          <w:rFonts w:cstheme="minorHAnsi"/>
        </w:rPr>
        <w:t xml:space="preserve">Po sporządzeniu harmonogramu </w:t>
      </w:r>
      <w:r w:rsidRPr="00B742F6">
        <w:rPr>
          <w:rFonts w:cstheme="minorHAnsi"/>
        </w:rPr>
        <w:t xml:space="preserve"> </w:t>
      </w:r>
      <w:r>
        <w:rPr>
          <w:rFonts w:cstheme="minorHAnsi"/>
        </w:rPr>
        <w:t xml:space="preserve">i wyliczeniu masy towarowej nawozów mineralnych </w:t>
      </w:r>
      <w:r w:rsidRPr="00B742F6">
        <w:rPr>
          <w:rFonts w:cstheme="minorHAnsi"/>
        </w:rPr>
        <w:t>proszę przesłać fotograf</w:t>
      </w:r>
      <w:r>
        <w:rPr>
          <w:rFonts w:cstheme="minorHAnsi"/>
        </w:rPr>
        <w:t xml:space="preserve">ię </w:t>
      </w:r>
      <w:r w:rsidRPr="00B742F6">
        <w:rPr>
          <w:rFonts w:cstheme="minorHAnsi"/>
        </w:rPr>
        <w:t xml:space="preserve"> na e-mail: </w:t>
      </w:r>
      <w:hyperlink r:id="rId9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6C0474" w:rsidRPr="00B742F6" w:rsidRDefault="006C0474" w:rsidP="006C0474">
      <w:pPr>
        <w:rPr>
          <w:rFonts w:cstheme="minorHAnsi"/>
        </w:rPr>
      </w:pPr>
      <w:r w:rsidRPr="00B742F6">
        <w:rPr>
          <w:rFonts w:cstheme="minorHAnsi"/>
        </w:rPr>
        <w:t>Proszę u góry podpisać kartkę (imię i nazwisko, klasa). Zdjęcie należy podpisać: imię i nazwisko, kla</w:t>
      </w:r>
      <w:r>
        <w:rPr>
          <w:rFonts w:cstheme="minorHAnsi"/>
        </w:rPr>
        <w:t>sa. Termin przesłania zdjęcia: d</w:t>
      </w:r>
      <w:r w:rsidRPr="00B742F6">
        <w:rPr>
          <w:rFonts w:cstheme="minorHAnsi"/>
        </w:rPr>
        <w:t>o 31 marca 2020r(wtorek).</w:t>
      </w:r>
    </w:p>
    <w:p w:rsidR="00E86FCD" w:rsidRPr="00E86FCD" w:rsidRDefault="00E86FCD" w:rsidP="00E86FCD"/>
    <w:sectPr w:rsidR="00E86FCD" w:rsidRPr="00E86FCD" w:rsidSect="00B7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48EB"/>
    <w:rsid w:val="003248EB"/>
    <w:rsid w:val="006C0474"/>
    <w:rsid w:val="00783F29"/>
    <w:rsid w:val="00854E94"/>
    <w:rsid w:val="00970122"/>
    <w:rsid w:val="009B5970"/>
    <w:rsid w:val="00B743CE"/>
    <w:rsid w:val="00E8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48EB"/>
    <w:pPr>
      <w:ind w:left="720"/>
      <w:contextualSpacing/>
    </w:pPr>
  </w:style>
  <w:style w:type="table" w:styleId="Tabela-Siatka">
    <w:name w:val="Table Grid"/>
    <w:basedOn w:val="Standardowy"/>
    <w:uiPriority w:val="59"/>
    <w:rsid w:val="00E8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jen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odr.pl/wp-content/uploads/2017/08/Prawid%C5%82owa-agrotechnika-PSZENICY-OZIMEJ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jena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boru.pl/)lis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player.pl/44226052-Pszenzyto-ozime-wymagania-klimatyczno-glebowe.html" TargetMode="External"/><Relationship Id="rId9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2020-03-24T16:47:00Z</dcterms:created>
  <dcterms:modified xsi:type="dcterms:W3CDTF">2020-03-24T17:12:00Z</dcterms:modified>
</cp:coreProperties>
</file>