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Wniosek o przyjęcie do szkoły ponadpodstawowej wraz z dokumentami będzie można składać </w:t>
      </w:r>
      <w:r w:rsidRPr="0036000F">
        <w:rPr>
          <w:rFonts w:ascii="Arial" w:eastAsia="Times New Roman" w:hAnsi="Arial" w:cs="Arial"/>
          <w:b/>
          <w:bCs/>
          <w:color w:val="222222"/>
          <w:lang w:eastAsia="pl-PL"/>
        </w:rPr>
        <w:t>od 17 maja 2021 r. do 21 czerwca 2021 r.</w:t>
      </w:r>
      <w:r w:rsidRPr="0036000F">
        <w:rPr>
          <w:rFonts w:ascii="Arial" w:eastAsia="Times New Roman" w:hAnsi="Arial" w:cs="Arial"/>
          <w:color w:val="222222"/>
          <w:lang w:eastAsia="pl-PL"/>
        </w:rPr>
        <w:t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 </w:t>
      </w:r>
      <w:r w:rsidRPr="0036000F">
        <w:rPr>
          <w:rFonts w:ascii="Arial" w:eastAsia="Times New Roman" w:hAnsi="Arial" w:cs="Arial"/>
          <w:b/>
          <w:bCs/>
          <w:color w:val="222222"/>
          <w:lang w:eastAsia="pl-PL"/>
        </w:rPr>
        <w:t>od 17 maja 2021 r. do 31 maja 2021 r.</w:t>
      </w:r>
    </w:p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Uzupełnienie wniosku o przyjęcie do szkoły ponadpodstawowej o zaświadczenie o wynikach egzaminu ósmoklasisty należy złożyć </w:t>
      </w:r>
      <w:r w:rsidRPr="0036000F">
        <w:rPr>
          <w:rFonts w:ascii="Arial" w:eastAsia="Times New Roman" w:hAnsi="Arial" w:cs="Arial"/>
          <w:b/>
          <w:bCs/>
          <w:color w:val="222222"/>
          <w:lang w:eastAsia="pl-PL"/>
        </w:rPr>
        <w:t>od 25 czerwca 2021 r. do 14 lipca 2021 r.</w:t>
      </w:r>
    </w:p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Listy kandydatów zakwalifikowanych i kandydatów niezakwalifikowanych ogłoszone zostaną </w:t>
      </w:r>
      <w:r w:rsidRPr="0036000F">
        <w:rPr>
          <w:rFonts w:ascii="Arial" w:eastAsia="Times New Roman" w:hAnsi="Arial" w:cs="Arial"/>
          <w:b/>
          <w:bCs/>
          <w:color w:val="222222"/>
          <w:lang w:eastAsia="pl-PL"/>
        </w:rPr>
        <w:t>22 lipca 2021 r.</w:t>
      </w:r>
    </w:p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Listy kandydatów przyjętych i kandydatów nieprzyjętych ogłoszone będą </w:t>
      </w:r>
      <w:r w:rsidRPr="0036000F">
        <w:rPr>
          <w:rFonts w:ascii="Arial" w:eastAsia="Times New Roman" w:hAnsi="Arial" w:cs="Arial"/>
          <w:b/>
          <w:bCs/>
          <w:color w:val="222222"/>
          <w:lang w:eastAsia="pl-PL"/>
        </w:rPr>
        <w:t>2 sierpnia 2021 r.</w:t>
      </w:r>
    </w:p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W terminie </w:t>
      </w:r>
      <w:r w:rsidRPr="0036000F">
        <w:rPr>
          <w:rFonts w:ascii="Arial" w:eastAsia="Times New Roman" w:hAnsi="Arial" w:cs="Arial"/>
          <w:b/>
          <w:bCs/>
          <w:color w:val="222222"/>
          <w:lang w:eastAsia="pl-PL"/>
        </w:rPr>
        <w:t>od 23 lipca 2021 r. do 30 lipca 2021 r.</w:t>
      </w:r>
      <w:r w:rsidRPr="0036000F">
        <w:rPr>
          <w:rFonts w:ascii="Arial" w:eastAsia="Times New Roman" w:hAnsi="Arial" w:cs="Arial"/>
          <w:color w:val="222222"/>
          <w:lang w:eastAsia="pl-PL"/>
        </w:rPr>
        <w:t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W przypadku szkoły prowadzącej kształcenie zawodowe – także zaświadczenia lekarskiego zawierającego orzeczenie o braku przeciw</w:t>
      </w:r>
      <w:r>
        <w:rPr>
          <w:rFonts w:ascii="Arial" w:eastAsia="Times New Roman" w:hAnsi="Arial" w:cs="Arial"/>
          <w:color w:val="222222"/>
          <w:lang w:eastAsia="pl-PL"/>
        </w:rPr>
        <w:t>w</w:t>
      </w:r>
      <w:r w:rsidRPr="0036000F">
        <w:rPr>
          <w:rFonts w:ascii="Arial" w:eastAsia="Times New Roman" w:hAnsi="Arial" w:cs="Arial"/>
          <w:color w:val="222222"/>
          <w:lang w:eastAsia="pl-PL"/>
        </w:rPr>
        <w:t>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W przypadku braku możliwości przedłożenia takiego zaświadczenia lub orzeczenia, rodzic kandydata lub kandydat pełnoletni informuje o tym dyrektora szkoły w terminie </w:t>
      </w:r>
      <w:r w:rsidRPr="0036000F">
        <w:rPr>
          <w:rFonts w:ascii="Arial" w:eastAsia="Times New Roman" w:hAnsi="Arial" w:cs="Arial"/>
          <w:b/>
          <w:bCs/>
          <w:color w:val="222222"/>
          <w:lang w:eastAsia="pl-PL"/>
        </w:rPr>
        <w:t>do 20 sierpnia 2021 r. do godz. 15.00</w:t>
      </w:r>
      <w:r w:rsidRPr="0036000F">
        <w:rPr>
          <w:rFonts w:ascii="Arial" w:eastAsia="Times New Roman" w:hAnsi="Arial" w:cs="Arial"/>
          <w:color w:val="222222"/>
          <w:lang w:eastAsia="pl-PL"/>
        </w:rPr>
        <w:t>. Należy wskazać wówczas przyczynę niedotrzymania pierwotnego terminu. Wówczas zaświadczenie lub orzeczenie składa się dyrektorowi szkoły, do której uczeń został przyjęty, nie później niż </w:t>
      </w:r>
      <w:r w:rsidRPr="0036000F">
        <w:rPr>
          <w:rFonts w:ascii="Arial" w:eastAsia="Times New Roman" w:hAnsi="Arial" w:cs="Arial"/>
          <w:b/>
          <w:bCs/>
          <w:color w:val="222222"/>
          <w:lang w:eastAsia="pl-PL"/>
        </w:rPr>
        <w:t>do 24 września 2021 r.</w:t>
      </w:r>
    </w:p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Nieprzedłożenie </w:t>
      </w:r>
      <w:r w:rsidRPr="0036000F">
        <w:rPr>
          <w:rFonts w:ascii="Arial" w:eastAsia="Times New Roman" w:hAnsi="Arial" w:cs="Arial"/>
          <w:b/>
          <w:bCs/>
          <w:color w:val="222222"/>
          <w:lang w:eastAsia="pl-PL"/>
        </w:rPr>
        <w:t>do 24 września 2021 r.</w:t>
      </w:r>
      <w:r w:rsidRPr="0036000F">
        <w:rPr>
          <w:rFonts w:ascii="Arial" w:eastAsia="Times New Roman" w:hAnsi="Arial" w:cs="Arial"/>
          <w:color w:val="222222"/>
          <w:lang w:eastAsia="pl-PL"/>
        </w:rPr>
        <w:t xml:space="preserve"> zaświadczenia lub orzeczenia będzie równoznaczne z rezygnacją z </w:t>
      </w:r>
      <w:proofErr w:type="spellStart"/>
      <w:r w:rsidRPr="0036000F">
        <w:rPr>
          <w:rFonts w:ascii="Arial" w:eastAsia="Times New Roman" w:hAnsi="Arial" w:cs="Arial"/>
          <w:color w:val="222222"/>
          <w:lang w:eastAsia="pl-PL"/>
        </w:rPr>
        <w:t>kontunuowania</w:t>
      </w:r>
      <w:proofErr w:type="spellEnd"/>
      <w:r w:rsidRPr="0036000F">
        <w:rPr>
          <w:rFonts w:ascii="Arial" w:eastAsia="Times New Roman" w:hAnsi="Arial" w:cs="Arial"/>
          <w:color w:val="222222"/>
          <w:lang w:eastAsia="pl-PL"/>
        </w:rPr>
        <w:t xml:space="preserve"> nauki w szkole, do której uczeń został przyjęty. W przypadku szkoły prowadzącej kształcenie zawodowe – w oddziale realizującym kształcenie w zawodzie, do którego został przyjęty.</w:t>
      </w:r>
    </w:p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Ogłoszony harmonogram uwzględnia również terminy przewidziane na czynności sprawdzające (o których mowa w </w:t>
      </w:r>
      <w:r w:rsidRPr="0036000F">
        <w:rPr>
          <w:rFonts w:ascii="Arial" w:eastAsia="Times New Roman" w:hAnsi="Arial" w:cs="Arial"/>
          <w:i/>
          <w:iCs/>
          <w:color w:val="222222"/>
          <w:lang w:eastAsia="pl-PL"/>
        </w:rPr>
        <w:t>art. 150 ust. 7 ustawy z dnia 14 grudnia 2016 r. – Prawo oświatowe</w:t>
      </w:r>
      <w:r w:rsidRPr="0036000F">
        <w:rPr>
          <w:rFonts w:ascii="Arial" w:eastAsia="Times New Roman" w:hAnsi="Arial" w:cs="Arial"/>
          <w:color w:val="222222"/>
          <w:lang w:eastAsia="pl-PL"/>
        </w:rPr>
        <w:t>) oraz czynności przewidziane w postępowaniu odwoławczym (</w:t>
      </w:r>
      <w:r w:rsidRPr="0036000F">
        <w:rPr>
          <w:rFonts w:ascii="Arial" w:eastAsia="Times New Roman" w:hAnsi="Arial" w:cs="Arial"/>
          <w:i/>
          <w:iCs/>
          <w:color w:val="222222"/>
          <w:lang w:eastAsia="pl-PL"/>
        </w:rPr>
        <w:t xml:space="preserve">o których mowa </w:t>
      </w:r>
      <w:r>
        <w:rPr>
          <w:rFonts w:ascii="Arial" w:eastAsia="Times New Roman" w:hAnsi="Arial" w:cs="Arial"/>
          <w:i/>
          <w:iCs/>
          <w:color w:val="222222"/>
          <w:lang w:eastAsia="pl-PL"/>
        </w:rPr>
        <w:br/>
      </w:r>
      <w:r w:rsidRPr="0036000F">
        <w:rPr>
          <w:rFonts w:ascii="Arial" w:eastAsia="Times New Roman" w:hAnsi="Arial" w:cs="Arial"/>
          <w:i/>
          <w:iCs/>
          <w:color w:val="222222"/>
          <w:lang w:eastAsia="pl-PL"/>
        </w:rPr>
        <w:t>w art. 158 ust. 6-9 ustawy – Prawo oświatowe</w:t>
      </w:r>
      <w:r w:rsidRPr="0036000F">
        <w:rPr>
          <w:rFonts w:ascii="Arial" w:eastAsia="Times New Roman" w:hAnsi="Arial" w:cs="Arial"/>
          <w:color w:val="222222"/>
          <w:lang w:eastAsia="pl-PL"/>
        </w:rPr>
        <w:t>).</w:t>
      </w:r>
    </w:p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W postępowaniu rekrutacyjnym do szkół ponadpodstawowych na rok szkolny 2021/2022 przeprowadza się postępowanie uzupełniające w terminach określonych w tabeli.</w:t>
      </w:r>
    </w:p>
    <w:p w:rsidR="0036000F" w:rsidRPr="0036000F" w:rsidRDefault="0036000F" w:rsidP="0036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"/>
        <w:rPr>
          <w:rFonts w:ascii="Arial" w:eastAsia="Times New Roman" w:hAnsi="Arial" w:cs="Arial"/>
          <w:color w:val="222222"/>
          <w:lang w:eastAsia="pl-PL"/>
        </w:rPr>
      </w:pPr>
      <w:r w:rsidRPr="0036000F">
        <w:rPr>
          <w:rFonts w:ascii="Arial" w:eastAsia="Times New Roman" w:hAnsi="Arial" w:cs="Arial"/>
          <w:color w:val="222222"/>
          <w:lang w:eastAsia="pl-PL"/>
        </w:rPr>
        <w:t>Kandydaci do szkół ponadpodstawowych, którzy nie zostaną przyjęci do szkół dla młodzieży w postępowaniu rekrutacyjnym i postępowaniu uzupełniającym na rok szkolny 2021/2022, będą przyjmowani do tych szkół w trakcie roku szkolnego (na podstawie </w:t>
      </w:r>
      <w:r w:rsidRPr="0036000F">
        <w:rPr>
          <w:rFonts w:ascii="Arial" w:eastAsia="Times New Roman" w:hAnsi="Arial" w:cs="Arial"/>
          <w:i/>
          <w:iCs/>
          <w:color w:val="222222"/>
          <w:lang w:eastAsia="pl-PL"/>
        </w:rPr>
        <w:t>art. 130 ust. 2 ustawy – Prawo oświatowe).</w:t>
      </w:r>
    </w:p>
    <w:p w:rsidR="00303C85" w:rsidRPr="0036000F" w:rsidRDefault="00303C85"/>
    <w:sectPr w:rsidR="00303C85" w:rsidRPr="0036000F" w:rsidSect="0030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3CDF"/>
    <w:multiLevelType w:val="multilevel"/>
    <w:tmpl w:val="100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000F"/>
    <w:rsid w:val="00303C85"/>
    <w:rsid w:val="0036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000F"/>
    <w:rPr>
      <w:b/>
      <w:bCs/>
    </w:rPr>
  </w:style>
  <w:style w:type="character" w:styleId="Uwydatnienie">
    <w:name w:val="Emphasis"/>
    <w:basedOn w:val="Domylnaczcionkaakapitu"/>
    <w:uiPriority w:val="20"/>
    <w:qFormat/>
    <w:rsid w:val="003600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2021-05-19T08:44:00Z</dcterms:created>
  <dcterms:modified xsi:type="dcterms:W3CDTF">2021-05-19T08:48:00Z</dcterms:modified>
</cp:coreProperties>
</file>